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E06" w:rsidRPr="00680E06" w:rsidRDefault="00680E06" w:rsidP="00680E06">
      <w:pPr>
        <w:shd w:val="clear" w:color="auto" w:fill="FFFFFF"/>
        <w:tabs>
          <w:tab w:val="left" w:leader="underscore" w:pos="4982"/>
          <w:tab w:val="left" w:leader="underscore" w:pos="6048"/>
        </w:tabs>
        <w:suppressAutoHyphens/>
        <w:jc w:val="center"/>
        <w:rPr>
          <w:b/>
          <w:bCs/>
          <w:color w:val="1A1A1A"/>
          <w:sz w:val="28"/>
          <w:szCs w:val="28"/>
        </w:rPr>
      </w:pPr>
      <w:r w:rsidRPr="00680E06">
        <w:rPr>
          <w:b/>
          <w:bCs/>
          <w:color w:val="1A1A1A"/>
          <w:sz w:val="28"/>
          <w:szCs w:val="28"/>
        </w:rPr>
        <w:t>Реализация системно-деятельностного подхода при формировании иноязычной коммуникативной компетенции обучающихся</w:t>
      </w:r>
    </w:p>
    <w:p w:rsidR="00680E06" w:rsidRDefault="00680E06" w:rsidP="00680E06">
      <w:pPr>
        <w:shd w:val="clear" w:color="auto" w:fill="FFFFFF"/>
        <w:tabs>
          <w:tab w:val="left" w:leader="underscore" w:pos="4982"/>
          <w:tab w:val="left" w:leader="underscore" w:pos="6048"/>
        </w:tabs>
        <w:suppressAutoHyphens/>
        <w:jc w:val="center"/>
        <w:rPr>
          <w:b/>
          <w:bCs/>
          <w:color w:val="000000"/>
          <w:spacing w:val="1"/>
        </w:rPr>
      </w:pPr>
    </w:p>
    <w:p w:rsidR="00680E06" w:rsidRDefault="00680E06" w:rsidP="00133106">
      <w:pPr>
        <w:shd w:val="clear" w:color="auto" w:fill="FFFFFF"/>
        <w:tabs>
          <w:tab w:val="left" w:leader="underscore" w:pos="4982"/>
          <w:tab w:val="left" w:leader="underscore" w:pos="6048"/>
        </w:tabs>
        <w:suppressAutoHyphens/>
        <w:ind w:firstLine="851"/>
        <w:jc w:val="center"/>
        <w:rPr>
          <w:b/>
          <w:bCs/>
          <w:color w:val="000000"/>
          <w:spacing w:val="1"/>
        </w:rPr>
      </w:pPr>
      <w:r>
        <w:rPr>
          <w:b/>
          <w:bCs/>
          <w:color w:val="000000"/>
          <w:spacing w:val="1"/>
        </w:rPr>
        <w:t xml:space="preserve">Гаврилова Ольга Владимировна, </w:t>
      </w:r>
    </w:p>
    <w:p w:rsidR="00680E06" w:rsidRDefault="00680E06" w:rsidP="00133106">
      <w:pPr>
        <w:shd w:val="clear" w:color="auto" w:fill="FFFFFF"/>
        <w:tabs>
          <w:tab w:val="left" w:leader="underscore" w:pos="4982"/>
          <w:tab w:val="left" w:leader="underscore" w:pos="6048"/>
        </w:tabs>
        <w:suppressAutoHyphens/>
        <w:ind w:firstLine="851"/>
        <w:jc w:val="center"/>
        <w:rPr>
          <w:b/>
          <w:bCs/>
          <w:color w:val="000000"/>
          <w:spacing w:val="1"/>
        </w:rPr>
      </w:pPr>
      <w:r>
        <w:rPr>
          <w:b/>
          <w:bCs/>
          <w:color w:val="000000"/>
          <w:spacing w:val="1"/>
        </w:rPr>
        <w:t>учитель английского языка, кандидат педагогических наук</w:t>
      </w:r>
    </w:p>
    <w:p w:rsidR="00680E06" w:rsidRDefault="00680E06" w:rsidP="00133106">
      <w:pPr>
        <w:shd w:val="clear" w:color="auto" w:fill="FFFFFF"/>
        <w:tabs>
          <w:tab w:val="left" w:leader="underscore" w:pos="4982"/>
          <w:tab w:val="left" w:leader="underscore" w:pos="6048"/>
        </w:tabs>
        <w:suppressAutoHyphens/>
        <w:ind w:firstLine="851"/>
        <w:jc w:val="center"/>
        <w:rPr>
          <w:b/>
          <w:bCs/>
          <w:color w:val="000000"/>
          <w:spacing w:val="1"/>
        </w:rPr>
      </w:pPr>
    </w:p>
    <w:p w:rsidR="00133106" w:rsidRDefault="00133106" w:rsidP="00133106">
      <w:pPr>
        <w:shd w:val="clear" w:color="auto" w:fill="FFFFFF"/>
        <w:tabs>
          <w:tab w:val="left" w:leader="underscore" w:pos="4982"/>
          <w:tab w:val="left" w:leader="underscore" w:pos="6048"/>
        </w:tabs>
        <w:suppressAutoHyphens/>
        <w:ind w:firstLine="851"/>
        <w:jc w:val="center"/>
        <w:rPr>
          <w:b/>
          <w:bCs/>
          <w:color w:val="000000"/>
          <w:spacing w:val="1"/>
        </w:rPr>
      </w:pPr>
      <w:r w:rsidRPr="00133106">
        <w:rPr>
          <w:b/>
          <w:bCs/>
          <w:color w:val="000000"/>
          <w:spacing w:val="1"/>
        </w:rPr>
        <w:t>Аннотация к методической разработке, раскрывающей основные позиции авторской методики. Результаты эффективного использования методической разработки в образовательном процессе.</w:t>
      </w:r>
    </w:p>
    <w:p w:rsidR="00680E06" w:rsidRPr="00133106" w:rsidRDefault="00680E06" w:rsidP="00133106">
      <w:pPr>
        <w:shd w:val="clear" w:color="auto" w:fill="FFFFFF"/>
        <w:tabs>
          <w:tab w:val="left" w:leader="underscore" w:pos="4982"/>
          <w:tab w:val="left" w:leader="underscore" w:pos="6048"/>
        </w:tabs>
        <w:suppressAutoHyphens/>
        <w:ind w:firstLine="851"/>
        <w:jc w:val="center"/>
        <w:rPr>
          <w:b/>
          <w:bCs/>
          <w:color w:val="000000"/>
          <w:spacing w:val="1"/>
        </w:rPr>
      </w:pP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 xml:space="preserve">В конце ХХ века наступило время оптимизации, интенсификации и дифференциации нового качественного образовательного пространства. Осмысление нового образовательного пространства вбирает в себя, прежде всего, понимание человека как автора и созидателя окружающей деятельности, оценивающего смысл своего бытия. На смену старой знаниевой образовательной парадигме пришла новая, основанная на формировании и развитии помимо знаний, умений и навыков, компетенций и приобретении человеком опыта деятельности. </w:t>
      </w:r>
    </w:p>
    <w:p w:rsidR="00133106" w:rsidRPr="00730925" w:rsidRDefault="00133106" w:rsidP="00133106">
      <w:pPr>
        <w:shd w:val="clear" w:color="auto" w:fill="FFFFFF"/>
        <w:ind w:firstLine="851"/>
        <w:jc w:val="both"/>
      </w:pPr>
      <w:r w:rsidRPr="00730925">
        <w:t xml:space="preserve">Возрастание значимости владения иностранными языками приводит к переосмыслению целей̆ и содержания обучения иностранному (английскому) языку. 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</w:t>
      </w:r>
    </w:p>
    <w:p w:rsidR="00133106" w:rsidRPr="00730925" w:rsidRDefault="00133106" w:rsidP="00133106">
      <w:pPr>
        <w:shd w:val="clear" w:color="auto" w:fill="FFFFFF"/>
        <w:ind w:firstLine="851"/>
        <w:jc w:val="both"/>
      </w:pPr>
      <w:r w:rsidRPr="00730925">
        <w:t>Основной целью иноязычного образования является – формирование иноязычной коммуникативной компетенции (ИКК) обучающихся в единстве таких её составляющих, как: речевая компетенция, языковая, социокультурная (межкультурная) компетенция и компенсаторная компетенция.</w:t>
      </w:r>
    </w:p>
    <w:p w:rsidR="00133106" w:rsidRPr="00730925" w:rsidRDefault="00133106" w:rsidP="00133106">
      <w:pPr>
        <w:pStyle w:val="a4"/>
        <w:spacing w:before="0" w:beforeAutospacing="0" w:after="0" w:afterAutospacing="0"/>
        <w:ind w:firstLine="851"/>
        <w:jc w:val="both"/>
      </w:pPr>
      <w:r w:rsidRPr="00730925">
        <w:t xml:space="preserve">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Проанализировав педагогическую литературу по проблеме исследования учителем английского языка МОБУ «ООШ№5», Гавриловой О.В. разработана методическая система обучения иностранному языку на основе системно-деятельностного подхода, которая способствовала созданию методической разработки «</w:t>
      </w:r>
      <w:r w:rsidRPr="00680E06">
        <w:rPr>
          <w:b/>
          <w:bCs/>
          <w:color w:val="1A1A1A"/>
        </w:rPr>
        <w:t>Реализация системно-деятельностного подхода при формировании иноязычной коммуникативной компетенции обучающихся</w:t>
      </w:r>
      <w:r w:rsidRPr="00730925">
        <w:rPr>
          <w:color w:val="1A1A1A"/>
        </w:rPr>
        <w:t xml:space="preserve">». 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Методическая разработка включает в себя:</w:t>
      </w:r>
    </w:p>
    <w:p w:rsidR="00133106" w:rsidRPr="004463B9" w:rsidRDefault="00133106" w:rsidP="00133106">
      <w:pPr>
        <w:ind w:firstLine="851"/>
        <w:jc w:val="both"/>
      </w:pPr>
      <w:r w:rsidRPr="00730925">
        <w:rPr>
          <w:color w:val="1A1A1A"/>
        </w:rPr>
        <w:t>- проведенные открытые уроки деятельностной направленности с применением методов и технологий системно-деятельностного подхода (в рамках заседания городского методического объединения учителей английского языка</w:t>
      </w:r>
      <w:r>
        <w:rPr>
          <w:color w:val="1A1A1A"/>
        </w:rPr>
        <w:t xml:space="preserve"> </w:t>
      </w:r>
      <w:r w:rsidRPr="00730925">
        <w:rPr>
          <w:color w:val="1A1A1A"/>
        </w:rPr>
        <w:t>урок по теме «Свободное время. Виды отдыха» (6 класс)</w:t>
      </w:r>
      <w:r>
        <w:rPr>
          <w:color w:val="1A1A1A"/>
        </w:rPr>
        <w:t>;</w:t>
      </w:r>
      <w:r w:rsidRPr="00730925">
        <w:rPr>
          <w:color w:val="1A1A1A"/>
        </w:rPr>
        <w:t xml:space="preserve"> открытый урок по теме</w:t>
      </w:r>
      <w:r>
        <w:rPr>
          <w:color w:val="1A1A1A"/>
        </w:rPr>
        <w:t xml:space="preserve"> </w:t>
      </w:r>
      <w:r w:rsidRPr="00730925">
        <w:rPr>
          <w:color w:val="1A1A1A"/>
        </w:rPr>
        <w:t>«Здоровый образ жизни: продукты питания</w:t>
      </w:r>
      <w:r>
        <w:rPr>
          <w:color w:val="1A1A1A"/>
        </w:rPr>
        <w:t xml:space="preserve">. </w:t>
      </w:r>
      <w:r w:rsidRPr="00730925">
        <w:rPr>
          <w:color w:val="1A1A1A"/>
        </w:rPr>
        <w:t>Еда и напитки» (6 класс)</w:t>
      </w:r>
      <w:r>
        <w:rPr>
          <w:color w:val="1A1A1A"/>
        </w:rPr>
        <w:t xml:space="preserve"> </w:t>
      </w:r>
      <w:r w:rsidRPr="00730925">
        <w:rPr>
          <w:color w:val="1A1A1A"/>
        </w:rPr>
        <w:t>в рамках городского конкурса «Мой лучший урок»</w:t>
      </w:r>
      <w:r>
        <w:rPr>
          <w:color w:val="1A1A1A"/>
        </w:rPr>
        <w:t>).</w:t>
      </w:r>
    </w:p>
    <w:p w:rsidR="00133106" w:rsidRPr="00730925" w:rsidRDefault="00133106" w:rsidP="00133106">
      <w:pPr>
        <w:ind w:firstLine="851"/>
        <w:jc w:val="both"/>
        <w:rPr>
          <w:color w:val="000000" w:themeColor="text1"/>
          <w:shd w:val="clear" w:color="auto" w:fill="FFFFFF"/>
        </w:rPr>
      </w:pPr>
      <w:r w:rsidRPr="00730925">
        <w:rPr>
          <w:color w:val="1A1A1A"/>
        </w:rPr>
        <w:t>- Организация</w:t>
      </w:r>
      <w:r>
        <w:rPr>
          <w:color w:val="1A1A1A"/>
        </w:rPr>
        <w:t xml:space="preserve"> и руководство</w:t>
      </w:r>
      <w:r w:rsidRPr="00730925">
        <w:rPr>
          <w:color w:val="1A1A1A"/>
        </w:rPr>
        <w:t xml:space="preserve"> </w:t>
      </w:r>
      <w:r>
        <w:rPr>
          <w:color w:val="1A1A1A"/>
        </w:rPr>
        <w:t xml:space="preserve">городской </w:t>
      </w:r>
      <w:r w:rsidRPr="00730925">
        <w:rPr>
          <w:color w:val="1A1A1A"/>
        </w:rPr>
        <w:t>опорной методической площадк</w:t>
      </w:r>
      <w:r>
        <w:rPr>
          <w:color w:val="1A1A1A"/>
        </w:rPr>
        <w:t>ой</w:t>
      </w:r>
      <w:r w:rsidRPr="00730925">
        <w:rPr>
          <w:color w:val="1A1A1A"/>
        </w:rPr>
        <w:t xml:space="preserve"> «Цифровая образовательная среда как ресурс обучения иностранному языку в школе» на базе МОБУ «ООШ№5» для учителей иностранных языков города Бузулука, родительской общественности. </w:t>
      </w:r>
      <w:r w:rsidRPr="00730925">
        <w:rPr>
          <w:color w:val="000000" w:themeColor="text1"/>
        </w:rPr>
        <w:t xml:space="preserve">В рамках площадки проведены заседания: </w:t>
      </w:r>
      <w:r w:rsidRPr="00730925">
        <w:rPr>
          <w:color w:val="000000" w:themeColor="text1"/>
          <w:shd w:val="clear" w:color="auto" w:fill="FFFFFF"/>
        </w:rPr>
        <w:t>"Цифровая среда как ключевой компонент в преподавании английского языка на уровне начального общего образования", "Реализация системно-деятельностного подхода в обучении иностранному языку через цифровизацию образования". Организована и проведена городская олимпиада по английскому языку «</w:t>
      </w:r>
      <w:r w:rsidRPr="00730925">
        <w:rPr>
          <w:color w:val="000000" w:themeColor="text1"/>
          <w:shd w:val="clear" w:color="auto" w:fill="FFFFFF"/>
          <w:lang w:val="en-US"/>
        </w:rPr>
        <w:t>Smart</w:t>
      </w:r>
      <w:r w:rsidRPr="00730925">
        <w:rPr>
          <w:color w:val="000000" w:themeColor="text1"/>
          <w:shd w:val="clear" w:color="auto" w:fill="FFFFFF"/>
        </w:rPr>
        <w:t xml:space="preserve"> </w:t>
      </w:r>
      <w:r w:rsidRPr="00730925">
        <w:rPr>
          <w:color w:val="000000" w:themeColor="text1"/>
          <w:shd w:val="clear" w:color="auto" w:fill="FFFFFF"/>
          <w:lang w:val="en-US"/>
        </w:rPr>
        <w:t>Teddy</w:t>
      </w:r>
      <w:r w:rsidRPr="00730925">
        <w:rPr>
          <w:color w:val="000000" w:themeColor="text1"/>
          <w:shd w:val="clear" w:color="auto" w:fill="FFFFFF"/>
        </w:rPr>
        <w:t xml:space="preserve"> </w:t>
      </w:r>
      <w:r w:rsidRPr="00730925">
        <w:rPr>
          <w:color w:val="000000" w:themeColor="text1"/>
          <w:shd w:val="clear" w:color="auto" w:fill="FFFFFF"/>
          <w:lang w:val="en-US"/>
        </w:rPr>
        <w:t>bear</w:t>
      </w:r>
      <w:r w:rsidRPr="00730925">
        <w:rPr>
          <w:color w:val="000000" w:themeColor="text1"/>
          <w:shd w:val="clear" w:color="auto" w:fill="FFFFFF"/>
        </w:rPr>
        <w:t>” среди учащихся 5-</w:t>
      </w:r>
      <w:r w:rsidRPr="00691A91">
        <w:rPr>
          <w:color w:val="000000" w:themeColor="text1"/>
          <w:shd w:val="clear" w:color="auto" w:fill="FFFFFF"/>
        </w:rPr>
        <w:t>6</w:t>
      </w:r>
      <w:r w:rsidRPr="00730925">
        <w:rPr>
          <w:color w:val="000000" w:themeColor="text1"/>
          <w:shd w:val="clear" w:color="auto" w:fill="FFFFFF"/>
        </w:rPr>
        <w:t xml:space="preserve"> классов с применением цифровых технологий (заочного и очного этапов). </w:t>
      </w:r>
    </w:p>
    <w:p w:rsidR="00133106" w:rsidRPr="00730925" w:rsidRDefault="00133106" w:rsidP="00133106">
      <w:pPr>
        <w:ind w:firstLine="851"/>
        <w:jc w:val="both"/>
        <w:rPr>
          <w:color w:val="000000" w:themeColor="text1"/>
          <w:shd w:val="clear" w:color="auto" w:fill="FFFFFF"/>
        </w:rPr>
      </w:pPr>
      <w:r w:rsidRPr="00730925">
        <w:rPr>
          <w:color w:val="000000" w:themeColor="text1"/>
          <w:shd w:val="clear" w:color="auto" w:fill="FFFFFF"/>
        </w:rPr>
        <w:t>- Выступления на семинарах и мастер-классах для педагогов города Бузулука и западной зоны Оренбуржья в рамках обобщения опыта.</w:t>
      </w:r>
    </w:p>
    <w:p w:rsidR="00133106" w:rsidRPr="00730925" w:rsidRDefault="00133106" w:rsidP="00133106">
      <w:pPr>
        <w:ind w:firstLine="851"/>
        <w:jc w:val="both"/>
        <w:rPr>
          <w:color w:val="000000" w:themeColor="text1"/>
          <w:shd w:val="clear" w:color="auto" w:fill="FFFFFF"/>
        </w:rPr>
      </w:pPr>
      <w:r w:rsidRPr="00730925">
        <w:rPr>
          <w:color w:val="000000" w:themeColor="text1"/>
          <w:shd w:val="clear" w:color="auto" w:fill="FFFFFF"/>
        </w:rPr>
        <w:lastRenderedPageBreak/>
        <w:t>- Разработанны</w:t>
      </w:r>
      <w:r>
        <w:rPr>
          <w:color w:val="000000" w:themeColor="text1"/>
          <w:shd w:val="clear" w:color="auto" w:fill="FFFFFF"/>
        </w:rPr>
        <w:t>е</w:t>
      </w:r>
      <w:r w:rsidRPr="00730925">
        <w:rPr>
          <w:color w:val="000000" w:themeColor="text1"/>
          <w:shd w:val="clear" w:color="auto" w:fill="FFFFFF"/>
        </w:rPr>
        <w:t xml:space="preserve"> «Методические рекомендации по подготовке к ОГЭ» на основе проведенного анализа мониторинговых работ в формате ОГЭ и отчетов по итогам аттестации обучающихся. </w:t>
      </w:r>
    </w:p>
    <w:p w:rsidR="00133106" w:rsidRPr="00730925" w:rsidRDefault="00133106" w:rsidP="00133106">
      <w:pPr>
        <w:ind w:firstLine="851"/>
        <w:jc w:val="both"/>
        <w:rPr>
          <w:color w:val="000000" w:themeColor="text1"/>
          <w:shd w:val="clear" w:color="auto" w:fill="FFFFFF"/>
        </w:rPr>
      </w:pPr>
      <w:r w:rsidRPr="00730925">
        <w:rPr>
          <w:color w:val="000000" w:themeColor="text1"/>
          <w:shd w:val="clear" w:color="auto" w:fill="FFFFFF"/>
        </w:rPr>
        <w:t xml:space="preserve">- Отобранный и систематизированный дидактический материал на материале УМК </w:t>
      </w:r>
      <w:r w:rsidRPr="00730925">
        <w:rPr>
          <w:color w:val="000000" w:themeColor="text1"/>
          <w:shd w:val="clear" w:color="auto" w:fill="FFFFFF"/>
          <w:lang w:val="en-US"/>
        </w:rPr>
        <w:t>Spotlight</w:t>
      </w:r>
      <w:r w:rsidRPr="00691A91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– электронный учебник для 3 класса</w:t>
      </w:r>
      <w:r w:rsidRPr="00730925">
        <w:rPr>
          <w:color w:val="000000" w:themeColor="text1"/>
          <w:shd w:val="clear" w:color="auto" w:fill="FFFFFF"/>
        </w:rPr>
        <w:t>.</w:t>
      </w:r>
    </w:p>
    <w:p w:rsidR="00133106" w:rsidRPr="00183105" w:rsidRDefault="00133106" w:rsidP="00133106">
      <w:pPr>
        <w:ind w:firstLine="851"/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730925">
        <w:rPr>
          <w:color w:val="000000" w:themeColor="text1"/>
          <w:shd w:val="clear" w:color="auto" w:fill="FFFFFF"/>
        </w:rPr>
        <w:t xml:space="preserve">Продуктом методической разработки явилась публикация </w:t>
      </w:r>
      <w:r>
        <w:rPr>
          <w:color w:val="000000" w:themeColor="text1"/>
          <w:shd w:val="clear" w:color="auto" w:fill="FFFFFF"/>
        </w:rPr>
        <w:t xml:space="preserve">учебно-методического пособия «Реализация системно-деятельностного подхода в обучении иностранному языку», </w:t>
      </w:r>
      <w:r>
        <w:t>м</w:t>
      </w:r>
      <w:r w:rsidRPr="00DC0CDC">
        <w:t>етодические рекомендации по использованию электронного учебника в обучении английскому языку: «</w:t>
      </w:r>
      <w:r w:rsidRPr="00DC0CDC">
        <w:rPr>
          <w:bCs/>
        </w:rPr>
        <w:t>Электронный учебник как механизм</w:t>
      </w:r>
      <w:r w:rsidRPr="00DC0CDC">
        <w:rPr>
          <w:bCs/>
          <w:szCs w:val="22"/>
        </w:rPr>
        <w:t xml:space="preserve"> активации познавательной деятельности учащихся на основе системно-деятельностного подхода (на материале предмета Английский язык)</w:t>
      </w:r>
      <w:r w:rsidRPr="00DC0CDC">
        <w:t>»</w:t>
      </w:r>
      <w:r>
        <w:t>, методические рекомендации по подготовке к устной части ОГЭ по английскому языку.</w:t>
      </w:r>
    </w:p>
    <w:p w:rsidR="00133106" w:rsidRPr="00C86E87" w:rsidRDefault="00133106" w:rsidP="00133106">
      <w:pPr>
        <w:ind w:firstLine="851"/>
        <w:jc w:val="both"/>
        <w:rPr>
          <w:color w:val="000000" w:themeColor="text1"/>
          <w:shd w:val="clear" w:color="auto" w:fill="FFFFFF"/>
        </w:rPr>
      </w:pPr>
      <w:r w:rsidRPr="00730925">
        <w:rPr>
          <w:color w:val="000000" w:themeColor="text1"/>
          <w:shd w:val="clear" w:color="auto" w:fill="FFFFFF"/>
        </w:rPr>
        <w:t xml:space="preserve">Методическая разработка была представлена на </w:t>
      </w:r>
      <w:r>
        <w:rPr>
          <w:color w:val="000000" w:themeColor="text1"/>
          <w:shd w:val="clear" w:color="auto" w:fill="FFFFFF"/>
        </w:rPr>
        <w:t>муниципальном семинаре для молодых педагогов «Первые шаги в профессию».</w:t>
      </w:r>
    </w:p>
    <w:p w:rsidR="00133106" w:rsidRPr="00730925" w:rsidRDefault="00133106" w:rsidP="00133106">
      <w:pPr>
        <w:ind w:firstLine="851"/>
        <w:jc w:val="both"/>
        <w:rPr>
          <w:b/>
          <w:bCs/>
          <w:color w:val="000000" w:themeColor="text1"/>
          <w:shd w:val="clear" w:color="auto" w:fill="FFFFFF"/>
        </w:rPr>
      </w:pPr>
      <w:r w:rsidRPr="00730925">
        <w:rPr>
          <w:b/>
          <w:bCs/>
          <w:color w:val="000000" w:themeColor="text1"/>
          <w:shd w:val="clear" w:color="auto" w:fill="FFFFFF"/>
        </w:rPr>
        <w:t>Актуальность методической разработки</w:t>
      </w:r>
    </w:p>
    <w:p w:rsidR="00133106" w:rsidRPr="00730925" w:rsidRDefault="00133106" w:rsidP="00133106">
      <w:pPr>
        <w:autoSpaceDE w:val="0"/>
        <w:autoSpaceDN w:val="0"/>
        <w:adjustRightInd w:val="0"/>
        <w:ind w:firstLine="851"/>
        <w:jc w:val="both"/>
      </w:pPr>
      <w:r w:rsidRPr="00730925">
        <w:t xml:space="preserve">Изучение иностранного языка – важный элемент информационно-деятельностного обогащения личности обучающегося. Он позволяют не только освоить лексические средства, не свойственные родному языку, но и ознакомиться с культурой, принципами, подходами в иных странах к каким-либо явлениям действительности. Поскольку российская система образования стремится к интеграции в общемировое информационно-образовательное пространство, ей необходимо придерживаться ключевых тенденций в области модернизации и совершенствования образовательно-воспитательной деятельности во всех ее проявлениях. </w:t>
      </w:r>
    </w:p>
    <w:p w:rsidR="00133106" w:rsidRPr="00730925" w:rsidRDefault="00133106" w:rsidP="00133106">
      <w:pPr>
        <w:autoSpaceDE w:val="0"/>
        <w:autoSpaceDN w:val="0"/>
        <w:adjustRightInd w:val="0"/>
        <w:ind w:firstLine="851"/>
        <w:jc w:val="both"/>
      </w:pPr>
      <w:r w:rsidRPr="00730925">
        <w:t xml:space="preserve">Кроме того, изучение языка является полезным для расширения кругозора, становления личной позиции и мировоззренческой системы человека, формирования нового круга интересов и хобби. С иной же стороны, такая деятельность стремительно развивает мыслительно-познавательную активность мозга, вынуждает обучающегося быстро ориентироваться в меняющихся реалиях, моментально подбирать те или иные средства для формирования прочных коммуникационных путей и позволяет провести национальную и этническую самоидентификацию, определить свою принадлежность к тому или иному народу. </w:t>
      </w:r>
      <w:r w:rsidRPr="00730925">
        <w:rPr>
          <w:b/>
          <w:bCs/>
          <w:i/>
          <w:iCs/>
        </w:rPr>
        <w:t>Формирование иноязычной коммуникативной компетенции</w:t>
      </w:r>
      <w:r w:rsidRPr="00730925">
        <w:t xml:space="preserve"> обучающихся на сегодняшний день является приоритетной целью на уровне среднего образования.</w:t>
      </w:r>
    </w:p>
    <w:p w:rsidR="00133106" w:rsidRPr="00730925" w:rsidRDefault="00133106" w:rsidP="00133106">
      <w:pPr>
        <w:autoSpaceDE w:val="0"/>
        <w:autoSpaceDN w:val="0"/>
        <w:adjustRightInd w:val="0"/>
        <w:ind w:firstLine="851"/>
        <w:jc w:val="both"/>
      </w:pPr>
      <w:r w:rsidRPr="00730925">
        <w:t xml:space="preserve">По нашему мнению, все это обусловливает актуальность выбранной нами темы и указывает на ее своевременность и целесообразность. В связи с этим хотелось бы отметить, что поиск новых подходов и механизмов обучения иностранным языкам – важнейшая область, охватывающая достаточно глубокий слой образовательно-воспитательной педагогической деятельности. Поэтому в данной работе предлагается рассмотреть методические возможности </w:t>
      </w:r>
      <w:r w:rsidRPr="00730925">
        <w:rPr>
          <w:b/>
          <w:bCs/>
          <w:i/>
          <w:iCs/>
        </w:rPr>
        <w:t>системно-деятельностного подхода</w:t>
      </w:r>
      <w:r w:rsidRPr="00730925">
        <w:t>, который является ярким примером инновационного принципа, нашедшего отражение в современной педагогической науке.</w:t>
      </w:r>
    </w:p>
    <w:p w:rsidR="00133106" w:rsidRPr="00730925" w:rsidRDefault="00133106" w:rsidP="00133106">
      <w:pPr>
        <w:shd w:val="clear" w:color="auto" w:fill="FFFFFF"/>
        <w:ind w:firstLine="851"/>
        <w:jc w:val="both"/>
        <w:rPr>
          <w:color w:val="000000"/>
        </w:rPr>
      </w:pPr>
      <w:r w:rsidRPr="00730925">
        <w:rPr>
          <w:b/>
          <w:bCs/>
          <w:color w:val="000000"/>
        </w:rPr>
        <w:t>Цель</w:t>
      </w:r>
      <w:r w:rsidRPr="00730925">
        <w:rPr>
          <w:color w:val="000000"/>
        </w:rPr>
        <w:t>: формирование иноязычной коммуникативной компетенции обучающихся на основе применения системно-деятельностного подхода.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b/>
          <w:bCs/>
          <w:color w:val="1A1A1A"/>
        </w:rPr>
        <w:t>Задачи</w:t>
      </w:r>
      <w:r w:rsidRPr="00730925">
        <w:rPr>
          <w:color w:val="1A1A1A"/>
        </w:rPr>
        <w:t>: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- разработать и теоретически обосновать модель формирования ИКК обучающихся на основе применения системно-деятельностного подхода;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- определить дидактический потенциал системно-деятельностного подхода в формировании ИКК обучающихся;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- разработать методическое обеспечение по проблеме исследования.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b/>
          <w:bCs/>
          <w:color w:val="1A1A1A"/>
        </w:rPr>
        <w:t>Инновационный аспект</w:t>
      </w:r>
      <w:r w:rsidRPr="00730925">
        <w:rPr>
          <w:color w:val="1A1A1A"/>
        </w:rPr>
        <w:t xml:space="preserve"> методической разработки заключается в создании модели формировани</w:t>
      </w:r>
      <w:r w:rsidR="00680E06">
        <w:rPr>
          <w:color w:val="1A1A1A"/>
        </w:rPr>
        <w:t>я</w:t>
      </w:r>
      <w:r w:rsidRPr="00730925">
        <w:rPr>
          <w:color w:val="1A1A1A"/>
        </w:rPr>
        <w:t xml:space="preserve"> иноязычной коммуникативной компетенции обучающихся на основе методологии системно-деятельностного подхода.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b/>
          <w:bCs/>
          <w:color w:val="1A1A1A"/>
        </w:rPr>
        <w:t>Практическая значимость</w:t>
      </w:r>
      <w:r w:rsidRPr="00730925">
        <w:rPr>
          <w:color w:val="1A1A1A"/>
        </w:rPr>
        <w:t xml:space="preserve"> методической разработки заключается в: 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lastRenderedPageBreak/>
        <w:t xml:space="preserve">- создании практических рекомендаций по подготовке обучающихся к сдаче основного государственного экзамена по английскому языку; 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 xml:space="preserve">- создании и использовании </w:t>
      </w:r>
      <w:r w:rsidRPr="00730925">
        <w:t xml:space="preserve">в образовательной̆ практике </w:t>
      </w:r>
      <w:proofErr w:type="spellStart"/>
      <w:r w:rsidRPr="00730925">
        <w:t>критериально</w:t>
      </w:r>
      <w:proofErr w:type="spellEnd"/>
      <w:r w:rsidRPr="00730925">
        <w:t>- диагностического инструментария отслеживания динамики сформированности иноязычной коммуникативной компетенции обучающихся;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 xml:space="preserve">Средства: </w:t>
      </w:r>
    </w:p>
    <w:p w:rsidR="00133106" w:rsidRPr="00730925" w:rsidRDefault="00133106" w:rsidP="00133106">
      <w:pPr>
        <w:autoSpaceDE w:val="0"/>
        <w:autoSpaceDN w:val="0"/>
        <w:adjustRightInd w:val="0"/>
        <w:ind w:firstLine="851"/>
        <w:jc w:val="both"/>
      </w:pPr>
      <w:r w:rsidRPr="00730925">
        <w:rPr>
          <w:color w:val="1A1A1A"/>
        </w:rPr>
        <w:t xml:space="preserve">Существует ряд средств, инструментов или механизмов реализации системно-деятельностного подхода в формировании иноязычной коммуникативной компетенции обучающихся. </w:t>
      </w:r>
      <w:r w:rsidRPr="00730925">
        <w:t xml:space="preserve">Рассмотрение таких средств является необходимым для педагогического понимания системы иноязычного обучения. </w:t>
      </w:r>
    </w:p>
    <w:p w:rsidR="00133106" w:rsidRPr="00730925" w:rsidRDefault="00133106" w:rsidP="00133106">
      <w:pPr>
        <w:autoSpaceDE w:val="0"/>
        <w:autoSpaceDN w:val="0"/>
        <w:adjustRightInd w:val="0"/>
        <w:ind w:firstLine="851"/>
        <w:jc w:val="both"/>
      </w:pPr>
      <w:r w:rsidRPr="00730925">
        <w:t xml:space="preserve">Таким образом, для формирования иноязычной коммуникативной компетенции обучающихся разработана </w:t>
      </w:r>
      <w:r w:rsidRPr="00730925">
        <w:rPr>
          <w:b/>
          <w:bCs/>
        </w:rPr>
        <w:t>модель образовательной практики применения системно-деятельностного подхода в обучении иностранному языку</w:t>
      </w:r>
      <w:r w:rsidRPr="00730925">
        <w:t>.</w:t>
      </w:r>
    </w:p>
    <w:p w:rsidR="00133106" w:rsidRPr="00730925" w:rsidRDefault="00133106" w:rsidP="00133106">
      <w:pPr>
        <w:shd w:val="clear" w:color="auto" w:fill="FFFFFF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01667" wp14:editId="6A383F2A">
                <wp:simplePos x="0" y="0"/>
                <wp:positionH relativeFrom="column">
                  <wp:posOffset>1455710</wp:posOffset>
                </wp:positionH>
                <wp:positionV relativeFrom="paragraph">
                  <wp:posOffset>16510</wp:posOffset>
                </wp:positionV>
                <wp:extent cx="2927350" cy="571500"/>
                <wp:effectExtent l="0" t="0" r="19050" b="12700"/>
                <wp:wrapNone/>
                <wp:docPr id="326482805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106" w:rsidRPr="00B540B4" w:rsidRDefault="00133106" w:rsidP="00133106">
                            <w:pPr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Обучение иностранному языку на основе системно-деятельностного подхода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01667" id="Прямоугольник 3" o:spid="_x0000_s1026" style="position:absolute;left:0;text-align:left;margin-left:114.6pt;margin-top:1.3pt;width:230.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" fillcolor="white [3201]" strokecolor="#70ad47 [3209]" strokeweight="1pt">
                <v:textbox>
                  <w:txbxContent>
                    <w:p w:rsidR="00133106" w:rsidRPr="00B540B4" w:rsidRDefault="00133106" w:rsidP="00133106">
                      <w:pPr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t xml:space="preserve">Обучение иностранному языку на основе системно-деятельностного подхода </w:t>
                      </w:r>
                    </w:p>
                  </w:txbxContent>
                </v:textbox>
              </v:rect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DC0E9F" wp14:editId="37298D81">
                <wp:simplePos x="0" y="0"/>
                <wp:positionH relativeFrom="column">
                  <wp:posOffset>4456587</wp:posOffset>
                </wp:positionH>
                <wp:positionV relativeFrom="paragraph">
                  <wp:posOffset>106316</wp:posOffset>
                </wp:positionV>
                <wp:extent cx="1280506" cy="513533"/>
                <wp:effectExtent l="0" t="0" r="40640" b="45720"/>
                <wp:wrapNone/>
                <wp:docPr id="935521045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0506" cy="5135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391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350.9pt;margin-top:8.35pt;width:100.85pt;height:4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" strokecolor="#4472c4 [3204]" strokeweight=".5pt">
                <v:stroke endarrow="block" joinstyle="miter"/>
              </v:shape>
            </w:pict>
          </mc:Fallback>
        </mc:AlternateContent>
      </w: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2659FD" wp14:editId="6A572DBA">
                <wp:simplePos x="0" y="0"/>
                <wp:positionH relativeFrom="column">
                  <wp:posOffset>389663</wp:posOffset>
                </wp:positionH>
                <wp:positionV relativeFrom="paragraph">
                  <wp:posOffset>153142</wp:posOffset>
                </wp:positionV>
                <wp:extent cx="946150" cy="527050"/>
                <wp:effectExtent l="25400" t="0" r="19050" b="31750"/>
                <wp:wrapNone/>
                <wp:docPr id="870477794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0" cy="527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ABC2A" id="Прямая со стрелкой 6" o:spid="_x0000_s1026" type="#_x0000_t32" style="position:absolute;margin-left:30.7pt;margin-top:12.05pt;width:74.5pt;height:41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" strokecolor="#4472c4 [3204]" strokeweight=".5pt">
                <v:stroke endarrow="block" joinstyle="miter"/>
              </v:shape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822B36" wp14:editId="75C08D02">
                <wp:simplePos x="0" y="0"/>
                <wp:positionH relativeFrom="column">
                  <wp:posOffset>3338830</wp:posOffset>
                </wp:positionH>
                <wp:positionV relativeFrom="paragraph">
                  <wp:posOffset>149860</wp:posOffset>
                </wp:positionV>
                <wp:extent cx="0" cy="234950"/>
                <wp:effectExtent l="63500" t="0" r="50800" b="31750"/>
                <wp:wrapNone/>
                <wp:docPr id="2066897633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B1C38B" id="Прямая со стрелкой 8" o:spid="_x0000_s1026" type="#_x0000_t32" style="position:absolute;margin-left:262.9pt;margin-top:11.8pt;width:0;height:18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" strokecolor="#4472c4 [3204]" strokeweight=".5pt">
                <v:stroke endarrow="block" joinstyle="miter"/>
              </v:shape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EE701F" wp14:editId="345052C5">
                <wp:simplePos x="0" y="0"/>
                <wp:positionH relativeFrom="column">
                  <wp:posOffset>1492293</wp:posOffset>
                </wp:positionH>
                <wp:positionV relativeFrom="paragraph">
                  <wp:posOffset>33762</wp:posOffset>
                </wp:positionV>
                <wp:extent cx="2966091" cy="533400"/>
                <wp:effectExtent l="0" t="0" r="18415" b="12700"/>
                <wp:wrapNone/>
                <wp:docPr id="1768206447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6091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106" w:rsidRPr="00B540B4" w:rsidRDefault="00133106" w:rsidP="00133106">
                            <w:pPr>
                              <w:jc w:val="center"/>
                            </w:pPr>
                            <w:r w:rsidRPr="00273A0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Цель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: ф</w:t>
                            </w:r>
                            <w:r w:rsidRPr="00B540B4">
                              <w:rPr>
                                <w:sz w:val="22"/>
                                <w:szCs w:val="22"/>
                              </w:rPr>
                              <w:t xml:space="preserve">ормирование иноязычной коммуникативной </w:t>
                            </w:r>
                            <w:r w:rsidRPr="00B540B4">
                              <w:rPr>
                                <w:sz w:val="20"/>
                                <w:szCs w:val="20"/>
                              </w:rPr>
                              <w:t>компетенции обучающихся</w:t>
                            </w:r>
                            <w:r w:rsidRPr="00B540B4">
                              <w:t xml:space="preserve"> </w:t>
                            </w:r>
                          </w:p>
                          <w:p w:rsidR="00133106" w:rsidRPr="00B540B4" w:rsidRDefault="00133106" w:rsidP="001331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E701F" id="_x0000_s1027" style="position:absolute;left:0;text-align:left;margin-left:117.5pt;margin-top:2.65pt;width:233.5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" fillcolor="white [3201]" strokecolor="#70ad47 [3209]" strokeweight="1pt">
                <v:textbox>
                  <w:txbxContent>
                    <w:p w:rsidR="00133106" w:rsidRPr="00B540B4" w:rsidRDefault="00133106" w:rsidP="00133106">
                      <w:pPr>
                        <w:jc w:val="center"/>
                      </w:pPr>
                      <w:r w:rsidRPr="00273A01">
                        <w:rPr>
                          <w:b/>
                          <w:bCs/>
                          <w:sz w:val="22"/>
                          <w:szCs w:val="22"/>
                        </w:rPr>
                        <w:t>Цель</w:t>
                      </w:r>
                      <w:r>
                        <w:rPr>
                          <w:sz w:val="22"/>
                          <w:szCs w:val="22"/>
                        </w:rPr>
                        <w:t>: ф</w:t>
                      </w:r>
                      <w:r w:rsidRPr="00B540B4">
                        <w:rPr>
                          <w:sz w:val="22"/>
                          <w:szCs w:val="22"/>
                        </w:rPr>
                        <w:t xml:space="preserve">ормирование иноязычной коммуникативной </w:t>
                      </w:r>
                      <w:r w:rsidRPr="00B540B4">
                        <w:rPr>
                          <w:sz w:val="20"/>
                          <w:szCs w:val="20"/>
                        </w:rPr>
                        <w:t>компетенции обучающихся</w:t>
                      </w:r>
                      <w:r w:rsidRPr="00B540B4">
                        <w:t xml:space="preserve"> </w:t>
                      </w:r>
                    </w:p>
                    <w:p w:rsidR="00133106" w:rsidRPr="00B540B4" w:rsidRDefault="00133106" w:rsidP="0013310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840CA3" wp14:editId="4CE57E1D">
                <wp:simplePos x="0" y="0"/>
                <wp:positionH relativeFrom="column">
                  <wp:posOffset>5293071</wp:posOffset>
                </wp:positionH>
                <wp:positionV relativeFrom="paragraph">
                  <wp:posOffset>160315</wp:posOffset>
                </wp:positionV>
                <wp:extent cx="1104900" cy="463550"/>
                <wp:effectExtent l="0" t="0" r="12700" b="19050"/>
                <wp:wrapNone/>
                <wp:docPr id="157090752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106" w:rsidRPr="004E4C2A" w:rsidRDefault="00133106" w:rsidP="00133106">
                            <w:pPr>
                              <w:jc w:val="center"/>
                            </w:pPr>
                            <w:r w:rsidRPr="004E4C2A">
                              <w:t>уч</w:t>
                            </w:r>
                            <w:r>
                              <w:t>еник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840CA3" id="Овал 5" o:spid="_x0000_s1028" style="position:absolute;left:0;text-align:left;margin-left:416.8pt;margin-top:12.6pt;width:87pt;height:3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" fillcolor="white [3201]" strokecolor="#70ad47 [3209]" strokeweight="1pt">
                <v:stroke joinstyle="miter"/>
                <v:textbox>
                  <w:txbxContent>
                    <w:p w:rsidR="00133106" w:rsidRPr="004E4C2A" w:rsidRDefault="00133106" w:rsidP="00133106">
                      <w:pPr>
                        <w:jc w:val="center"/>
                      </w:pPr>
                      <w:r w:rsidRPr="004E4C2A">
                        <w:t>уч</w:t>
                      </w:r>
                      <w:r>
                        <w:t>еник</w:t>
                      </w:r>
                    </w:p>
                  </w:txbxContent>
                </v:textbox>
              </v:oval>
            </w:pict>
          </mc:Fallback>
        </mc:AlternateContent>
      </w: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240185" wp14:editId="4F5AFCC5">
                <wp:simplePos x="0" y="0"/>
                <wp:positionH relativeFrom="column">
                  <wp:posOffset>-592260</wp:posOffset>
                </wp:positionH>
                <wp:positionV relativeFrom="paragraph">
                  <wp:posOffset>187181</wp:posOffset>
                </wp:positionV>
                <wp:extent cx="1104900" cy="463550"/>
                <wp:effectExtent l="0" t="0" r="12700" b="19050"/>
                <wp:wrapNone/>
                <wp:docPr id="1037453171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106" w:rsidRPr="004E4C2A" w:rsidRDefault="00133106" w:rsidP="00133106">
                            <w:pPr>
                              <w:jc w:val="center"/>
                            </w:pPr>
                            <w:r w:rsidRPr="004E4C2A">
                              <w:t>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240185" id="_x0000_s1029" style="position:absolute;left:0;text-align:left;margin-left:-46.65pt;margin-top:14.75pt;width:87pt;height:3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" fillcolor="white [3201]" strokecolor="#70ad47 [3209]" strokeweight="1pt">
                <v:stroke joinstyle="miter"/>
                <v:textbox>
                  <w:txbxContent>
                    <w:p w:rsidR="00133106" w:rsidRPr="004E4C2A" w:rsidRDefault="00133106" w:rsidP="00133106">
                      <w:pPr>
                        <w:jc w:val="center"/>
                      </w:pPr>
                      <w:r w:rsidRPr="004E4C2A">
                        <w:t>учитель</w:t>
                      </w:r>
                    </w:p>
                  </w:txbxContent>
                </v:textbox>
              </v:oval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9FE6E8" wp14:editId="416A4E37">
                <wp:simplePos x="0" y="0"/>
                <wp:positionH relativeFrom="column">
                  <wp:posOffset>629203</wp:posOffset>
                </wp:positionH>
                <wp:positionV relativeFrom="paragraph">
                  <wp:posOffset>146050</wp:posOffset>
                </wp:positionV>
                <wp:extent cx="825500" cy="31750"/>
                <wp:effectExtent l="0" t="63500" r="0" b="44450"/>
                <wp:wrapNone/>
                <wp:docPr id="1841322466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5500" cy="31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D9FEB9" id="Прямая со стрелкой 10" o:spid="_x0000_s1026" type="#_x0000_t32" style="position:absolute;margin-left:49.55pt;margin-top:11.5pt;width:65pt;height:2.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" strokecolor="#4472c4 [3204]" strokeweight=".5pt">
                <v:stroke endarrow="block" joinstyle="miter"/>
              </v:shape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47583E" wp14:editId="1A110836">
                <wp:simplePos x="0" y="0"/>
                <wp:positionH relativeFrom="column">
                  <wp:posOffset>4540552</wp:posOffset>
                </wp:positionH>
                <wp:positionV relativeFrom="paragraph">
                  <wp:posOffset>6187</wp:posOffset>
                </wp:positionV>
                <wp:extent cx="698500" cy="31750"/>
                <wp:effectExtent l="0" t="50800" r="12700" b="44450"/>
                <wp:wrapNone/>
                <wp:docPr id="667467054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8500" cy="31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7D3CDD" id="Прямая со стрелкой 11" o:spid="_x0000_s1026" type="#_x0000_t32" style="position:absolute;margin-left:357.5pt;margin-top:.5pt;width:55pt;height:2.5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" strokecolor="#4472c4 [3204]" strokeweight=".5pt">
                <v:stroke endarrow="block" joinstyle="miter"/>
              </v:shape>
            </w:pict>
          </mc:Fallback>
        </mc:AlternateContent>
      </w: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74B040" wp14:editId="099A364F">
                <wp:simplePos x="0" y="0"/>
                <wp:positionH relativeFrom="column">
                  <wp:posOffset>3338830</wp:posOffset>
                </wp:positionH>
                <wp:positionV relativeFrom="paragraph">
                  <wp:posOffset>132715</wp:posOffset>
                </wp:positionV>
                <wp:extent cx="0" cy="209550"/>
                <wp:effectExtent l="63500" t="0" r="38100" b="31750"/>
                <wp:wrapNone/>
                <wp:docPr id="918563766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86DD44" id="Прямая со стрелкой 9" o:spid="_x0000_s1026" type="#_x0000_t32" style="position:absolute;margin-left:262.9pt;margin-top:10.45pt;width:0;height:1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" strokecolor="#4472c4 [3204]" strokeweight=".5pt">
                <v:stroke endarrow="block" joinstyle="miter"/>
              </v:shape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222ADE" wp14:editId="45D3935D">
                <wp:simplePos x="0" y="0"/>
                <wp:positionH relativeFrom="column">
                  <wp:posOffset>5293121</wp:posOffset>
                </wp:positionH>
                <wp:positionV relativeFrom="paragraph">
                  <wp:posOffset>173443</wp:posOffset>
                </wp:positionV>
                <wp:extent cx="698500" cy="857250"/>
                <wp:effectExtent l="25400" t="0" r="12700" b="31750"/>
                <wp:wrapNone/>
                <wp:docPr id="2128898106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0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3D8BF4" id="Прямая со стрелкой 13" o:spid="_x0000_s1026" type="#_x0000_t32" style="position:absolute;margin-left:416.8pt;margin-top:13.65pt;width:55pt;height:67.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" strokecolor="#4472c4 [3204]" strokeweight=".5pt">
                <v:stroke endarrow="block" joinstyle="miter"/>
              </v:shape>
            </w:pict>
          </mc:Fallback>
        </mc:AlternateContent>
      </w: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C9356B" wp14:editId="22133386">
                <wp:simplePos x="0" y="0"/>
                <wp:positionH relativeFrom="column">
                  <wp:posOffset>876785</wp:posOffset>
                </wp:positionH>
                <wp:positionV relativeFrom="paragraph">
                  <wp:posOffset>137795</wp:posOffset>
                </wp:positionV>
                <wp:extent cx="4305300" cy="1365250"/>
                <wp:effectExtent l="0" t="0" r="12700" b="19050"/>
                <wp:wrapNone/>
                <wp:docPr id="1621637952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300" cy="136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Содержание программы обучения английскому языку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>: коммуникативные умения (тематическое содержание речи) - умения диалогической и монологической речи; умения аудирования; смысловое чтение; умения письменной речи; языковые знания и умения; графика, орфография и пунктуация; лексическая и грамматическая стороны речи; социокультурные знания и умения; компенсаторные умения</w:t>
                            </w:r>
                          </w:p>
                          <w:p w:rsidR="00133106" w:rsidRDefault="00133106" w:rsidP="001331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9356B" id="_x0000_s1030" style="position:absolute;left:0;text-align:left;margin-left:69.05pt;margin-top:10.85pt;width:339pt;height:10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" fillcolor="white [3201]" strokecolor="#70ad47 [3209]" strokeweight="1pt">
                <v:textbox>
                  <w:txbxContent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b/>
                          <w:bCs/>
                          <w:sz w:val="22"/>
                          <w:szCs w:val="22"/>
                        </w:rPr>
                        <w:t>Содержание программы обучения английскому языку</w:t>
                      </w:r>
                      <w:r w:rsidRPr="00273A01">
                        <w:rPr>
                          <w:sz w:val="22"/>
                          <w:szCs w:val="22"/>
                        </w:rPr>
                        <w:t>: коммуникативные умения (тематическое содержание речи) - умения диалогической и монологической речи; умения аудирования; смысловое чтение; умения письменной речи; языковые знания и умения; графика, орфография и пунктуация; лексическая и грамматическая стороны речи; социокультурные знания и умения; компенсаторные умения</w:t>
                      </w:r>
                    </w:p>
                    <w:p w:rsidR="00133106" w:rsidRDefault="00133106" w:rsidP="00133106"/>
                  </w:txbxContent>
                </v:textbox>
              </v:rect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AC5380" wp14:editId="4F0C3BB4">
                <wp:simplePos x="0" y="0"/>
                <wp:positionH relativeFrom="column">
                  <wp:posOffset>24387</wp:posOffset>
                </wp:positionH>
                <wp:positionV relativeFrom="paragraph">
                  <wp:posOffset>47946</wp:posOffset>
                </wp:positionV>
                <wp:extent cx="761943" cy="730501"/>
                <wp:effectExtent l="0" t="0" r="51435" b="31750"/>
                <wp:wrapNone/>
                <wp:docPr id="2032997519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943" cy="7305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D0020" id="Прямая со стрелкой 12" o:spid="_x0000_s1026" type="#_x0000_t32" style="position:absolute;margin-left:1.9pt;margin-top:3.8pt;width:60pt;height:5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" strokecolor="#4472c4 [3204]" strokeweight=".5pt">
                <v:stroke endarrow="block" joinstyle="miter"/>
              </v:shape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5B38F1" wp14:editId="7DA43323">
                <wp:simplePos x="0" y="0"/>
                <wp:positionH relativeFrom="column">
                  <wp:posOffset>5248237</wp:posOffset>
                </wp:positionH>
                <wp:positionV relativeFrom="paragraph">
                  <wp:posOffset>122895</wp:posOffset>
                </wp:positionV>
                <wp:extent cx="642796" cy="416962"/>
                <wp:effectExtent l="0" t="0" r="43180" b="40640"/>
                <wp:wrapNone/>
                <wp:docPr id="822835225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796" cy="4169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14A48" id="Прямая со стрелкой 16" o:spid="_x0000_s1026" type="#_x0000_t32" style="position:absolute;margin-left:413.25pt;margin-top:9.7pt;width:50.6pt;height:32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" strokecolor="#4472c4 [3204]" strokeweight=".5pt">
                <v:stroke endarrow="block" joinstyle="miter"/>
              </v:shape>
            </w:pict>
          </mc:Fallback>
        </mc:AlternateContent>
      </w: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4AD1C2" wp14:editId="145DC5B0">
                <wp:simplePos x="0" y="0"/>
                <wp:positionH relativeFrom="column">
                  <wp:posOffset>-57093</wp:posOffset>
                </wp:positionH>
                <wp:positionV relativeFrom="paragraph">
                  <wp:posOffset>122895</wp:posOffset>
                </wp:positionV>
                <wp:extent cx="845618" cy="333154"/>
                <wp:effectExtent l="25400" t="0" r="18415" b="48260"/>
                <wp:wrapNone/>
                <wp:docPr id="1780960756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5618" cy="3331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4C973" id="Прямая со стрелкой 14" o:spid="_x0000_s1026" type="#_x0000_t32" style="position:absolute;margin-left:-4.5pt;margin-top:9.7pt;width:66.6pt;height:26.2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" strokecolor="#4472c4 [3204]" strokeweight=".5pt">
                <v:stroke endarrow="block" joinstyle="miter"/>
              </v:shape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75ABFB" wp14:editId="79539B1D">
                <wp:simplePos x="0" y="0"/>
                <wp:positionH relativeFrom="column">
                  <wp:posOffset>3275330</wp:posOffset>
                </wp:positionH>
                <wp:positionV relativeFrom="paragraph">
                  <wp:posOffset>109855</wp:posOffset>
                </wp:positionV>
                <wp:extent cx="0" cy="254000"/>
                <wp:effectExtent l="50800" t="0" r="63500" b="38100"/>
                <wp:wrapNone/>
                <wp:docPr id="1398564406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2FD185" id="Прямая со стрелкой 15" o:spid="_x0000_s1026" type="#_x0000_t32" style="position:absolute;margin-left:257.9pt;margin-top:8.65pt;width:0;height:2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" strokecolor="#4472c4 [3204]" strokeweight=".5pt">
                <v:stroke endarrow="block" joinstyle="miter"/>
              </v:shape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72AD23" wp14:editId="2568C619">
                <wp:simplePos x="0" y="0"/>
                <wp:positionH relativeFrom="column">
                  <wp:posOffset>-688855</wp:posOffset>
                </wp:positionH>
                <wp:positionV relativeFrom="paragraph">
                  <wp:posOffset>218767</wp:posOffset>
                </wp:positionV>
                <wp:extent cx="2183130" cy="1762188"/>
                <wp:effectExtent l="0" t="0" r="13970" b="15875"/>
                <wp:wrapNone/>
                <wp:docPr id="1626660295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130" cy="17621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Методы и технологии обучения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sz w:val="22"/>
                                <w:szCs w:val="22"/>
                              </w:rPr>
                              <w:t>- технология критического мышления;</w:t>
                            </w:r>
                          </w:p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sz w:val="22"/>
                                <w:szCs w:val="22"/>
                              </w:rPr>
                              <w:t>- технология проблемного обучения;</w:t>
                            </w:r>
                          </w:p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sz w:val="22"/>
                                <w:szCs w:val="22"/>
                              </w:rPr>
                              <w:t>- технология сотрудничества</w:t>
                            </w:r>
                          </w:p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sz w:val="22"/>
                                <w:szCs w:val="22"/>
                              </w:rPr>
                              <w:t>- ИКТ технологии;</w:t>
                            </w:r>
                          </w:p>
                          <w:p w:rsidR="00133106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- </w:t>
                            </w:r>
                            <w:proofErr w:type="spellStart"/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>интерактивные</w:t>
                            </w:r>
                            <w:proofErr w:type="spellEnd"/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>методы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;</w:t>
                            </w:r>
                          </w:p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коммуникативные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методы</w:t>
                            </w:r>
                            <w:proofErr w:type="spellEnd"/>
                          </w:p>
                          <w:p w:rsidR="00133106" w:rsidRPr="00FB3A65" w:rsidRDefault="00133106" w:rsidP="001331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2AD23" id="_x0000_s1031" style="position:absolute;left:0;text-align:left;margin-left:-54.25pt;margin-top:17.25pt;width:171.9pt;height:13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" fillcolor="white [3201]" strokecolor="#70ad47 [3209]" strokeweight="1pt">
                <v:textbox>
                  <w:txbxContent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b/>
                          <w:bCs/>
                          <w:sz w:val="22"/>
                          <w:szCs w:val="22"/>
                        </w:rPr>
                        <w:t>Методы и технологии обучения</w:t>
                      </w:r>
                      <w:r w:rsidRPr="00273A01">
                        <w:rPr>
                          <w:sz w:val="22"/>
                          <w:szCs w:val="22"/>
                        </w:rPr>
                        <w:t xml:space="preserve">: </w:t>
                      </w:r>
                    </w:p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sz w:val="22"/>
                          <w:szCs w:val="22"/>
                        </w:rPr>
                        <w:t>- технология критического мышления;</w:t>
                      </w:r>
                    </w:p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sz w:val="22"/>
                          <w:szCs w:val="22"/>
                        </w:rPr>
                        <w:t>- технология проблемного обучения;</w:t>
                      </w:r>
                    </w:p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sz w:val="22"/>
                          <w:szCs w:val="22"/>
                        </w:rPr>
                        <w:t>- технология сотрудничества</w:t>
                      </w:r>
                    </w:p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sz w:val="22"/>
                          <w:szCs w:val="22"/>
                        </w:rPr>
                        <w:t>- ИКТ технологии;</w:t>
                      </w:r>
                    </w:p>
                    <w:p w:rsidR="00133106" w:rsidRDefault="00133106" w:rsidP="00133106">
                      <w:pPr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 xml:space="preserve">- </w:t>
                      </w:r>
                      <w:proofErr w:type="spellStart"/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>интерактивные</w:t>
                      </w:r>
                      <w:proofErr w:type="spellEnd"/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>методы</w:t>
                      </w:r>
                      <w:proofErr w:type="spellEnd"/>
                      <w:r>
                        <w:rPr>
                          <w:sz w:val="22"/>
                          <w:szCs w:val="22"/>
                          <w:lang w:val="en-US"/>
                        </w:rPr>
                        <w:t>;</w:t>
                      </w:r>
                    </w:p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sz w:val="22"/>
                          <w:szCs w:val="22"/>
                          <w:lang w:val="en-US"/>
                        </w:rPr>
                        <w:t xml:space="preserve">- </w:t>
                      </w:r>
                      <w:proofErr w:type="spellStart"/>
                      <w:r>
                        <w:rPr>
                          <w:sz w:val="22"/>
                          <w:szCs w:val="22"/>
                          <w:lang w:val="en-US"/>
                        </w:rPr>
                        <w:t>коммуникативные</w:t>
                      </w:r>
                      <w:proofErr w:type="spellEnd"/>
                      <w:r>
                        <w:rPr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  <w:szCs w:val="22"/>
                          <w:lang w:val="en-US"/>
                        </w:rPr>
                        <w:t>методы</w:t>
                      </w:r>
                      <w:proofErr w:type="spellEnd"/>
                    </w:p>
                    <w:p w:rsidR="00133106" w:rsidRPr="00FB3A65" w:rsidRDefault="00133106" w:rsidP="0013310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30925">
        <w:t xml:space="preserve"> </w:t>
      </w:r>
    </w:p>
    <w:p w:rsidR="00133106" w:rsidRPr="00730925" w:rsidRDefault="00133106" w:rsidP="00133106">
      <w:pPr>
        <w:shd w:val="clear" w:color="auto" w:fill="FFFFFF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847144" wp14:editId="56FA22C8">
                <wp:simplePos x="0" y="0"/>
                <wp:positionH relativeFrom="column">
                  <wp:posOffset>1755738</wp:posOffset>
                </wp:positionH>
                <wp:positionV relativeFrom="paragraph">
                  <wp:posOffset>23495</wp:posOffset>
                </wp:positionV>
                <wp:extent cx="2331085" cy="2494920"/>
                <wp:effectExtent l="0" t="0" r="18415" b="6985"/>
                <wp:wrapNone/>
                <wp:docPr id="187406934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085" cy="2494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Средства обучения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sz w:val="22"/>
                                <w:szCs w:val="22"/>
                              </w:rPr>
                              <w:t>- учебник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>Spotlight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 5-9;</w:t>
                            </w:r>
                          </w:p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sz w:val="22"/>
                                <w:szCs w:val="22"/>
                              </w:rPr>
                              <w:t>- рабочие тетради;</w:t>
                            </w:r>
                          </w:p>
                          <w:p w:rsidR="00133106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Pr="006D293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авторские разработки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: «Подготовка к устной части ОГЭ с 5 класса», «Основной лексико-грамматический материал </w:t>
                            </w:r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>Spotlight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 5-9»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, электронный учебник на материале УМК 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Spotlight</w:t>
                            </w:r>
                            <w:r w:rsidRPr="0057138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92731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  <w:p w:rsidR="00133106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- наглядные;</w:t>
                            </w:r>
                          </w:p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- аудиовизуальные;</w:t>
                            </w:r>
                          </w:p>
                          <w:p w:rsidR="00133106" w:rsidRPr="00273A01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- интернет-ресурсы: Библиотека МЭШ, РЭШ, </w:t>
                            </w:r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>British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>council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>Skysmart</w:t>
                            </w:r>
                            <w:proofErr w:type="spellEnd"/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>Iseazy</w:t>
                            </w:r>
                            <w:proofErr w:type="spellEnd"/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>Learning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73A01">
                              <w:rPr>
                                <w:sz w:val="22"/>
                                <w:szCs w:val="22"/>
                                <w:lang w:val="en-US"/>
                              </w:rPr>
                              <w:t>apps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 xml:space="preserve"> и </w:t>
                            </w:r>
                            <w:proofErr w:type="spellStart"/>
                            <w:r w:rsidRPr="00273A01">
                              <w:rPr>
                                <w:sz w:val="22"/>
                                <w:szCs w:val="22"/>
                              </w:rPr>
                              <w:t>тд</w:t>
                            </w:r>
                            <w:proofErr w:type="spellEnd"/>
                            <w:r w:rsidRPr="00273A01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47144" id="_x0000_s1032" style="position:absolute;left:0;text-align:left;margin-left:138.25pt;margin-top:1.85pt;width:183.55pt;height:19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" fillcolor="white [3201]" strokecolor="#70ad47 [3209]" strokeweight="1pt">
                <v:textbox>
                  <w:txbxContent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b/>
                          <w:bCs/>
                          <w:sz w:val="22"/>
                          <w:szCs w:val="22"/>
                        </w:rPr>
                        <w:t>Средства обучения</w:t>
                      </w:r>
                      <w:r w:rsidRPr="00273A01">
                        <w:rPr>
                          <w:sz w:val="22"/>
                          <w:szCs w:val="22"/>
                        </w:rPr>
                        <w:t>:</w:t>
                      </w:r>
                    </w:p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sz w:val="22"/>
                          <w:szCs w:val="22"/>
                        </w:rPr>
                        <w:t>- учебник</w:t>
                      </w:r>
                      <w:r>
                        <w:rPr>
                          <w:sz w:val="22"/>
                          <w:szCs w:val="22"/>
                        </w:rPr>
                        <w:t>и</w:t>
                      </w:r>
                      <w:r w:rsidRPr="00273A01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>Spotlight</w:t>
                      </w:r>
                      <w:r w:rsidRPr="00273A01">
                        <w:rPr>
                          <w:sz w:val="22"/>
                          <w:szCs w:val="22"/>
                        </w:rPr>
                        <w:t xml:space="preserve"> 5-9;</w:t>
                      </w:r>
                    </w:p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sz w:val="22"/>
                          <w:szCs w:val="22"/>
                        </w:rPr>
                        <w:t>- рабочие тетради;</w:t>
                      </w:r>
                    </w:p>
                    <w:p w:rsidR="00133106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sz w:val="22"/>
                          <w:szCs w:val="22"/>
                        </w:rPr>
                        <w:t xml:space="preserve">- </w:t>
                      </w:r>
                      <w:r w:rsidRPr="006D2938">
                        <w:rPr>
                          <w:b/>
                          <w:bCs/>
                          <w:sz w:val="22"/>
                          <w:szCs w:val="22"/>
                        </w:rPr>
                        <w:t>авторские разработки</w:t>
                      </w:r>
                      <w:r w:rsidRPr="00273A01">
                        <w:rPr>
                          <w:sz w:val="22"/>
                          <w:szCs w:val="22"/>
                        </w:rPr>
                        <w:t xml:space="preserve">: «Подготовка к устной части ОГЭ с 5 класса», «Основной лексико-грамматический материал </w:t>
                      </w:r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>Spotlight</w:t>
                      </w:r>
                      <w:r w:rsidRPr="00273A01">
                        <w:rPr>
                          <w:sz w:val="22"/>
                          <w:szCs w:val="22"/>
                        </w:rPr>
                        <w:t xml:space="preserve"> 5-9»</w:t>
                      </w:r>
                      <w:r>
                        <w:rPr>
                          <w:sz w:val="22"/>
                          <w:szCs w:val="22"/>
                        </w:rPr>
                        <w:t xml:space="preserve">, электронный учебник на материале УМК 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Spotlight</w:t>
                      </w:r>
                      <w:r w:rsidRPr="0057138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92731">
                        <w:rPr>
                          <w:sz w:val="22"/>
                          <w:szCs w:val="22"/>
                        </w:rPr>
                        <w:t>3</w:t>
                      </w:r>
                      <w:r w:rsidRPr="00273A01">
                        <w:rPr>
                          <w:sz w:val="22"/>
                          <w:szCs w:val="22"/>
                        </w:rPr>
                        <w:t>;</w:t>
                      </w:r>
                    </w:p>
                    <w:p w:rsidR="00133106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- наглядные;</w:t>
                      </w:r>
                    </w:p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- аудиовизуальные;</w:t>
                      </w:r>
                    </w:p>
                    <w:p w:rsidR="00133106" w:rsidRPr="00273A01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sz w:val="22"/>
                          <w:szCs w:val="22"/>
                        </w:rPr>
                        <w:t xml:space="preserve">- интернет-ресурсы: Библиотека МЭШ, РЭШ, </w:t>
                      </w:r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>British</w:t>
                      </w:r>
                      <w:r w:rsidRPr="00273A01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>council</w:t>
                      </w:r>
                      <w:r w:rsidRPr="00273A01">
                        <w:rPr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>Skysmart</w:t>
                      </w:r>
                      <w:proofErr w:type="spellEnd"/>
                      <w:r w:rsidRPr="00273A01">
                        <w:rPr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>Iseazy</w:t>
                      </w:r>
                      <w:proofErr w:type="spellEnd"/>
                      <w:r w:rsidRPr="00273A01">
                        <w:rPr>
                          <w:sz w:val="22"/>
                          <w:szCs w:val="22"/>
                        </w:rPr>
                        <w:t xml:space="preserve">, </w:t>
                      </w:r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>Learning</w:t>
                      </w:r>
                      <w:r w:rsidRPr="00273A01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273A01">
                        <w:rPr>
                          <w:sz w:val="22"/>
                          <w:szCs w:val="22"/>
                          <w:lang w:val="en-US"/>
                        </w:rPr>
                        <w:t>apps</w:t>
                      </w:r>
                      <w:r w:rsidRPr="00273A01">
                        <w:rPr>
                          <w:sz w:val="22"/>
                          <w:szCs w:val="22"/>
                        </w:rPr>
                        <w:t xml:space="preserve"> и </w:t>
                      </w:r>
                      <w:proofErr w:type="spellStart"/>
                      <w:r w:rsidRPr="00273A01">
                        <w:rPr>
                          <w:sz w:val="22"/>
                          <w:szCs w:val="22"/>
                        </w:rPr>
                        <w:t>тд</w:t>
                      </w:r>
                      <w:proofErr w:type="spellEnd"/>
                      <w:r w:rsidRPr="00273A01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152DC5" wp14:editId="2889B39D">
                <wp:simplePos x="0" y="0"/>
                <wp:positionH relativeFrom="column">
                  <wp:posOffset>4379658</wp:posOffset>
                </wp:positionH>
                <wp:positionV relativeFrom="paragraph">
                  <wp:posOffset>117224</wp:posOffset>
                </wp:positionV>
                <wp:extent cx="1698625" cy="962660"/>
                <wp:effectExtent l="0" t="0" r="15875" b="15240"/>
                <wp:wrapNone/>
                <wp:docPr id="842574846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625" cy="962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106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Формы обучения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133106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- индивидуальная;</w:t>
                            </w:r>
                          </w:p>
                          <w:p w:rsidR="00133106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- парная;</w:t>
                            </w:r>
                          </w:p>
                          <w:p w:rsidR="00133106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- фронтальная;</w:t>
                            </w:r>
                          </w:p>
                          <w:p w:rsidR="00133106" w:rsidRPr="00B540B4" w:rsidRDefault="00133106" w:rsidP="00133106">
                            <w:pPr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Pr="00B540B4">
                              <w:t xml:space="preserve"> </w:t>
                            </w:r>
                            <w:r w:rsidRPr="00273A01">
                              <w:rPr>
                                <w:sz w:val="22"/>
                                <w:szCs w:val="22"/>
                              </w:rPr>
                              <w:t>групповая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152DC5" id="_x0000_s1033" style="position:absolute;left:0;text-align:left;margin-left:344.85pt;margin-top:9.25pt;width:133.75pt;height:7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" fillcolor="white [3201]" strokecolor="#70ad47 [3209]" strokeweight="1pt">
                <v:textbox>
                  <w:txbxContent>
                    <w:p w:rsidR="00133106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b/>
                          <w:bCs/>
                          <w:sz w:val="22"/>
                          <w:szCs w:val="22"/>
                        </w:rPr>
                        <w:t>Формы обучения</w:t>
                      </w:r>
                      <w:r>
                        <w:rPr>
                          <w:sz w:val="22"/>
                          <w:szCs w:val="22"/>
                        </w:rPr>
                        <w:t>:</w:t>
                      </w:r>
                    </w:p>
                    <w:p w:rsidR="00133106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- индивидуальная;</w:t>
                      </w:r>
                    </w:p>
                    <w:p w:rsidR="00133106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- парная;</w:t>
                      </w:r>
                    </w:p>
                    <w:p w:rsidR="00133106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- фронтальная;</w:t>
                      </w:r>
                    </w:p>
                    <w:p w:rsidR="00133106" w:rsidRPr="00B540B4" w:rsidRDefault="00133106" w:rsidP="00133106">
                      <w:pPr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t xml:space="preserve">- </w:t>
                      </w:r>
                      <w:r w:rsidRPr="00B540B4">
                        <w:t xml:space="preserve"> </w:t>
                      </w:r>
                      <w:r w:rsidRPr="00273A01">
                        <w:rPr>
                          <w:sz w:val="22"/>
                          <w:szCs w:val="22"/>
                        </w:rPr>
                        <w:t>групповая</w:t>
                      </w:r>
                    </w:p>
                  </w:txbxContent>
                </v:textbox>
              </v:rect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jc w:val="both"/>
      </w:pPr>
    </w:p>
    <w:p w:rsidR="00133106" w:rsidRPr="00730925" w:rsidRDefault="00133106" w:rsidP="00133106">
      <w:pPr>
        <w:shd w:val="clear" w:color="auto" w:fill="FFFFFF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BC47BB" wp14:editId="6318A587">
                <wp:simplePos x="0" y="0"/>
                <wp:positionH relativeFrom="column">
                  <wp:posOffset>4871071</wp:posOffset>
                </wp:positionH>
                <wp:positionV relativeFrom="paragraph">
                  <wp:posOffset>30322</wp:posOffset>
                </wp:positionV>
                <wp:extent cx="566351" cy="1594277"/>
                <wp:effectExtent l="38100" t="0" r="18415" b="31750"/>
                <wp:wrapNone/>
                <wp:docPr id="1593687801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6351" cy="15942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5C5E0" id="Прямая со стрелкой 19" o:spid="_x0000_s1026" type="#_x0000_t32" style="position:absolute;margin-left:383.55pt;margin-top:2.4pt;width:44.6pt;height:125.5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" strokecolor="#4472c4 [3204]" strokeweight=".5pt">
                <v:stroke endarrow="block" joinstyle="miter"/>
              </v:shape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9308A8" wp14:editId="7ABFDBFC">
                <wp:simplePos x="0" y="0"/>
                <wp:positionH relativeFrom="column">
                  <wp:posOffset>875414</wp:posOffset>
                </wp:positionH>
                <wp:positionV relativeFrom="paragraph">
                  <wp:posOffset>135041</wp:posOffset>
                </wp:positionV>
                <wp:extent cx="814811" cy="788519"/>
                <wp:effectExtent l="0" t="0" r="48895" b="37465"/>
                <wp:wrapNone/>
                <wp:docPr id="662377714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811" cy="7885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3A83A" id="Прямая со стрелкой 17" o:spid="_x0000_s1026" type="#_x0000_t32" style="position:absolute;margin-left:68.95pt;margin-top:10.65pt;width:64.15pt;height:62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" strokecolor="#4472c4 [3204]" strokeweight=".5pt">
                <v:stroke endarrow="block" joinstyle="miter"/>
              </v:shape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675346" wp14:editId="6FF280AA">
                <wp:simplePos x="0" y="0"/>
                <wp:positionH relativeFrom="column">
                  <wp:posOffset>2910500</wp:posOffset>
                </wp:positionH>
                <wp:positionV relativeFrom="paragraph">
                  <wp:posOffset>63902</wp:posOffset>
                </wp:positionV>
                <wp:extent cx="45719" cy="293238"/>
                <wp:effectExtent l="50800" t="0" r="43815" b="37465"/>
                <wp:wrapNone/>
                <wp:docPr id="1795148365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932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3700F" id="Прямая со стрелкой 18" o:spid="_x0000_s1026" type="#_x0000_t32" style="position:absolute;margin-left:229.15pt;margin-top:5.05pt;width:3.6pt;height:23.1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" strokecolor="#4472c4 [3204]" strokeweight=".5pt">
                <v:stroke endarrow="block" joinstyle="miter"/>
              </v:shape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3EEA9A" wp14:editId="19BADEB4">
                <wp:simplePos x="0" y="0"/>
                <wp:positionH relativeFrom="column">
                  <wp:posOffset>1334895</wp:posOffset>
                </wp:positionH>
                <wp:positionV relativeFrom="paragraph">
                  <wp:posOffset>133137</wp:posOffset>
                </wp:positionV>
                <wp:extent cx="3706045" cy="732731"/>
                <wp:effectExtent l="0" t="0" r="15240" b="17145"/>
                <wp:wrapNone/>
                <wp:docPr id="566735338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6045" cy="7327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106" w:rsidRDefault="00133106" w:rsidP="0013310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73A0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Результат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133106" w:rsidRPr="00B540B4" w:rsidRDefault="00133106" w:rsidP="00133106">
                            <w:pPr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положительная динамика формирования иноязычной коммуникативной компетенции обучающихся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3EEA9A" id="_x0000_s1034" style="position:absolute;left:0;text-align:left;margin-left:105.1pt;margin-top:10.5pt;width:291.8pt;height:5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" fillcolor="white [3201]" strokecolor="#70ad47 [3209]" strokeweight="1pt">
                <v:textbox>
                  <w:txbxContent>
                    <w:p w:rsidR="00133106" w:rsidRDefault="00133106" w:rsidP="0013310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73A01">
                        <w:rPr>
                          <w:b/>
                          <w:bCs/>
                          <w:sz w:val="22"/>
                          <w:szCs w:val="22"/>
                        </w:rPr>
                        <w:t>Результат</w:t>
                      </w:r>
                      <w:r>
                        <w:rPr>
                          <w:sz w:val="22"/>
                          <w:szCs w:val="22"/>
                        </w:rPr>
                        <w:t>:</w:t>
                      </w:r>
                    </w:p>
                    <w:p w:rsidR="00133106" w:rsidRPr="00B540B4" w:rsidRDefault="00133106" w:rsidP="00133106">
                      <w:pPr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t>положительная динамика формирования иноязычной коммуникативной компетенции обучающихся</w:t>
                      </w:r>
                    </w:p>
                  </w:txbxContent>
                </v:textbox>
              </v:rect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FE612E" wp14:editId="29E2E79F">
                <wp:simplePos x="0" y="0"/>
                <wp:positionH relativeFrom="column">
                  <wp:posOffset>2311162</wp:posOffset>
                </wp:positionH>
                <wp:positionV relativeFrom="paragraph">
                  <wp:posOffset>109151</wp:posOffset>
                </wp:positionV>
                <wp:extent cx="0" cy="164078"/>
                <wp:effectExtent l="63500" t="0" r="38100" b="26670"/>
                <wp:wrapNone/>
                <wp:docPr id="5889027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40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44CA89" id="Прямая со стрелкой 2" o:spid="_x0000_s1026" type="#_x0000_t32" style="position:absolute;margin-left:182pt;margin-top:8.6pt;width:0;height:12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" strokecolor="#4472c4 [3204]" strokeweight=".5pt">
                <v:stroke endarrow="block" joinstyle="miter"/>
              </v:shape>
            </w:pict>
          </mc:Fallback>
        </mc:AlternateContent>
      </w: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DC844D" wp14:editId="26CC20AB">
                <wp:simplePos x="0" y="0"/>
                <wp:positionH relativeFrom="column">
                  <wp:posOffset>3841750</wp:posOffset>
                </wp:positionH>
                <wp:positionV relativeFrom="paragraph">
                  <wp:posOffset>87831</wp:posOffset>
                </wp:positionV>
                <wp:extent cx="0" cy="163502"/>
                <wp:effectExtent l="63500" t="25400" r="38100" b="14605"/>
                <wp:wrapNone/>
                <wp:docPr id="1101901097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35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B522F" id="Прямая со стрелкой 3" o:spid="_x0000_s1026" type="#_x0000_t32" style="position:absolute;margin-left:302.5pt;margin-top:6.9pt;width:0;height:12.85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" strokecolor="#4472c4 [3204]" strokeweight=".5pt">
                <v:stroke endarrow="block" joinstyle="miter"/>
              </v:shape>
            </w:pict>
          </mc:Fallback>
        </mc:AlternateContent>
      </w:r>
    </w:p>
    <w:p w:rsidR="00133106" w:rsidRPr="00730925" w:rsidRDefault="00133106" w:rsidP="00133106">
      <w:pPr>
        <w:shd w:val="clear" w:color="auto" w:fill="FFFFFF"/>
        <w:jc w:val="both"/>
      </w:pPr>
      <w:r w:rsidRPr="0073092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0DF76C" wp14:editId="32D9AB29">
                <wp:simplePos x="0" y="0"/>
                <wp:positionH relativeFrom="column">
                  <wp:posOffset>1340485</wp:posOffset>
                </wp:positionH>
                <wp:positionV relativeFrom="paragraph">
                  <wp:posOffset>94257</wp:posOffset>
                </wp:positionV>
                <wp:extent cx="3705860" cy="956790"/>
                <wp:effectExtent l="0" t="0" r="15240" b="8890"/>
                <wp:wrapNone/>
                <wp:docPr id="95495995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860" cy="956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106" w:rsidRPr="00D54AB1" w:rsidRDefault="00133106" w:rsidP="00133106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D54AB1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Педагогические</w:t>
                            </w:r>
                            <w:proofErr w:type="spellEnd"/>
                            <w:r w:rsidRPr="00D54AB1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54AB1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условия</w:t>
                            </w:r>
                            <w:proofErr w:type="spellEnd"/>
                          </w:p>
                          <w:p w:rsidR="00133106" w:rsidRDefault="00133106" w:rsidP="00133106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ind w:left="0" w:firstLine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D54AB1">
                              <w:rPr>
                                <w:sz w:val="22"/>
                                <w:szCs w:val="22"/>
                              </w:rPr>
                              <w:t xml:space="preserve">выстроены субъект–субъектные отношения участников </w:t>
                            </w:r>
                            <w:proofErr w:type="spellStart"/>
                            <w:r w:rsidRPr="00D54AB1">
                              <w:rPr>
                                <w:sz w:val="22"/>
                                <w:szCs w:val="22"/>
                              </w:rPr>
                              <w:t>учебно</w:t>
                            </w:r>
                            <w:proofErr w:type="spellEnd"/>
                            <w:r w:rsidRPr="00D54AB1">
                              <w:rPr>
                                <w:sz w:val="22"/>
                                <w:szCs w:val="22"/>
                              </w:rPr>
                              <w:t>–воспитательного процесса</w:t>
                            </w:r>
                          </w:p>
                          <w:p w:rsidR="00133106" w:rsidRPr="00D54AB1" w:rsidRDefault="00133106" w:rsidP="00133106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ind w:left="0" w:firstLine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обучение иностранному языку основано на принципах системно-деятельностного подхода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DF76C" id="Прямоугольник 1" o:spid="_x0000_s1035" style="position:absolute;left:0;text-align:left;margin-left:105.55pt;margin-top:7.4pt;width:291.8pt;height:75.3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" fillcolor="white [3201]" strokecolor="#70ad47 [3209]" strokeweight="1pt">
                <v:textbox>
                  <w:txbxContent>
                    <w:p w:rsidR="00133106" w:rsidRPr="00D54AB1" w:rsidRDefault="00133106" w:rsidP="00133106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D54AB1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Педагогические</w:t>
                      </w:r>
                      <w:proofErr w:type="spellEnd"/>
                      <w:r w:rsidRPr="00D54AB1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54AB1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условия</w:t>
                      </w:r>
                      <w:proofErr w:type="spellEnd"/>
                    </w:p>
                    <w:p w:rsidR="00133106" w:rsidRDefault="00133106" w:rsidP="00133106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ind w:left="0" w:firstLine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D54AB1">
                        <w:rPr>
                          <w:sz w:val="22"/>
                          <w:szCs w:val="22"/>
                        </w:rPr>
                        <w:t xml:space="preserve">выстроены субъект–субъектные отношения участников </w:t>
                      </w:r>
                      <w:proofErr w:type="spellStart"/>
                      <w:r w:rsidRPr="00D54AB1">
                        <w:rPr>
                          <w:sz w:val="22"/>
                          <w:szCs w:val="22"/>
                        </w:rPr>
                        <w:t>учебно</w:t>
                      </w:r>
                      <w:proofErr w:type="spellEnd"/>
                      <w:r w:rsidRPr="00D54AB1">
                        <w:rPr>
                          <w:sz w:val="22"/>
                          <w:szCs w:val="22"/>
                        </w:rPr>
                        <w:t>–воспитательного процесса</w:t>
                      </w:r>
                    </w:p>
                    <w:p w:rsidR="00133106" w:rsidRPr="00D54AB1" w:rsidRDefault="00133106" w:rsidP="00133106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ind w:left="0" w:firstLine="0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обучение иностранному языку основано на принципах системно-деятельностного подхода</w:t>
                      </w:r>
                    </w:p>
                  </w:txbxContent>
                </v:textbox>
              </v:rect>
            </w:pict>
          </mc:Fallback>
        </mc:AlternateContent>
      </w:r>
    </w:p>
    <w:p w:rsidR="00133106" w:rsidRDefault="00133106" w:rsidP="00133106">
      <w:pPr>
        <w:shd w:val="clear" w:color="auto" w:fill="FFFFFF"/>
        <w:ind w:firstLine="703"/>
        <w:jc w:val="both"/>
      </w:pPr>
    </w:p>
    <w:p w:rsidR="00133106" w:rsidRDefault="00133106" w:rsidP="00133106">
      <w:pPr>
        <w:shd w:val="clear" w:color="auto" w:fill="FFFFFF"/>
        <w:ind w:firstLine="703"/>
        <w:jc w:val="both"/>
      </w:pPr>
    </w:p>
    <w:p w:rsidR="00133106" w:rsidRDefault="00133106" w:rsidP="00133106">
      <w:pPr>
        <w:shd w:val="clear" w:color="auto" w:fill="FFFFFF"/>
        <w:tabs>
          <w:tab w:val="left" w:pos="1134"/>
        </w:tabs>
        <w:ind w:firstLine="851"/>
        <w:jc w:val="both"/>
      </w:pPr>
    </w:p>
    <w:p w:rsidR="00133106" w:rsidRPr="00730925" w:rsidRDefault="00133106" w:rsidP="00133106">
      <w:pPr>
        <w:shd w:val="clear" w:color="auto" w:fill="FFFFFF"/>
        <w:tabs>
          <w:tab w:val="left" w:pos="1134"/>
        </w:tabs>
        <w:ind w:firstLine="851"/>
        <w:jc w:val="both"/>
      </w:pPr>
      <w:r w:rsidRPr="00730925">
        <w:lastRenderedPageBreak/>
        <w:t xml:space="preserve">На основе анализа педагогического процесса, проведенного в трудах Ю.К. Бабанского, В.А. </w:t>
      </w:r>
      <w:proofErr w:type="spellStart"/>
      <w:r w:rsidRPr="00730925">
        <w:t>Сластенина</w:t>
      </w:r>
      <w:proofErr w:type="spellEnd"/>
      <w:r w:rsidRPr="00730925">
        <w:t xml:space="preserve">, П.И. </w:t>
      </w:r>
      <w:proofErr w:type="spellStart"/>
      <w:r w:rsidRPr="00730925">
        <w:t>Пидкасистого</w:t>
      </w:r>
      <w:proofErr w:type="spellEnd"/>
      <w:r w:rsidRPr="00730925">
        <w:t>, И.М. Осмоловской и др., в модели формирования ИКК обучающихся выделяются целевой, содержательный, технологический и оценочно-результативный блоки.</w:t>
      </w:r>
    </w:p>
    <w:p w:rsidR="00133106" w:rsidRPr="00730925" w:rsidRDefault="00133106" w:rsidP="00133106">
      <w:pPr>
        <w:shd w:val="clear" w:color="auto" w:fill="FFFFFF"/>
        <w:tabs>
          <w:tab w:val="left" w:pos="1134"/>
        </w:tabs>
        <w:ind w:firstLine="851"/>
        <w:jc w:val="both"/>
      </w:pPr>
      <w:r w:rsidRPr="00730925">
        <w:t>Рассмотрим каждый блок модели формирования ИКК обучающихся на основе системно-деятельностного подхода.</w:t>
      </w:r>
    </w:p>
    <w:p w:rsidR="00133106" w:rsidRPr="00730925" w:rsidRDefault="00133106" w:rsidP="00133106">
      <w:pPr>
        <w:pStyle w:val="a5"/>
        <w:widowControl w:val="0"/>
        <w:tabs>
          <w:tab w:val="clear" w:pos="4677"/>
          <w:tab w:val="clear" w:pos="9355"/>
          <w:tab w:val="left" w:pos="1134"/>
        </w:tabs>
        <w:spacing w:line="240" w:lineRule="auto"/>
        <w:ind w:firstLine="851"/>
        <w:rPr>
          <w:sz w:val="24"/>
        </w:rPr>
      </w:pPr>
      <w:r w:rsidRPr="00730925">
        <w:rPr>
          <w:sz w:val="24"/>
        </w:rPr>
        <w:t>Так, целевой блок модели предполагает наличие цели и задач обучения. Целью в нашем случае является формирование ИКК обучающихся 5-9 классов основной общеобразовательной школы в обучении иностранному языку. Когда такая ИКК сформирована, это означает, обучающийся владеет высокими предметными и метапредметными результатами (знание культуры иноязычного общения и языка как системы, знание речевого этикета, выражает эмоционально-ценностное отношение к представителю чужой культуры, может решить коммуникативные задачи в межкультурном общении).</w:t>
      </w:r>
    </w:p>
    <w:p w:rsidR="00133106" w:rsidRPr="00730925" w:rsidRDefault="00133106" w:rsidP="00133106">
      <w:pPr>
        <w:tabs>
          <w:tab w:val="left" w:pos="993"/>
          <w:tab w:val="left" w:pos="1134"/>
        </w:tabs>
        <w:ind w:firstLine="851"/>
        <w:jc w:val="both"/>
      </w:pPr>
      <w:r w:rsidRPr="00730925">
        <w:t>Каждая из сформулированных задач ориентирована на формирование одного из компонентов, а их совокупность – на формирование ИКК обучающихся в целом:</w:t>
      </w:r>
    </w:p>
    <w:p w:rsidR="00133106" w:rsidRPr="00730925" w:rsidRDefault="00133106" w:rsidP="0013310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ind w:left="0" w:firstLine="851"/>
        <w:jc w:val="both"/>
      </w:pPr>
      <w:r w:rsidRPr="00730925">
        <w:t>Приобрести знания о культуре иноязычного общения, знания иностранного языка как системы.</w:t>
      </w:r>
    </w:p>
    <w:p w:rsidR="00133106" w:rsidRPr="00730925" w:rsidRDefault="00133106" w:rsidP="0013310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ind w:left="0" w:firstLine="851"/>
        <w:jc w:val="both"/>
      </w:pPr>
      <w:r w:rsidRPr="00730925">
        <w:t>Сформировать эмоционально-ценностное отношение к межкультурному общению.</w:t>
      </w:r>
    </w:p>
    <w:p w:rsidR="00133106" w:rsidRPr="00730925" w:rsidRDefault="00133106" w:rsidP="0013310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ind w:left="0" w:firstLine="851"/>
        <w:jc w:val="both"/>
      </w:pPr>
      <w:r w:rsidRPr="00730925">
        <w:t xml:space="preserve">Сформировать умения и навыки решать коммуникативные задачи межкультурного общения. </w:t>
      </w:r>
    </w:p>
    <w:p w:rsidR="00133106" w:rsidRPr="00730925" w:rsidRDefault="00133106" w:rsidP="00133106">
      <w:pPr>
        <w:pStyle w:val="a3"/>
        <w:tabs>
          <w:tab w:val="left" w:pos="1134"/>
        </w:tabs>
        <w:ind w:left="0" w:firstLine="851"/>
      </w:pPr>
      <w:r w:rsidRPr="00730925">
        <w:t xml:space="preserve">Для наполнения содержательного блока модели формирования ИКК обучающихся, учитель руководствовался как целью, задачами моделируемого процесса, так и принимал во внимание требования Федерального Государственного образовательного стандарта основного общего образования по предмету «Иностранный язык». </w:t>
      </w:r>
    </w:p>
    <w:p w:rsidR="00133106" w:rsidRPr="00730925" w:rsidRDefault="00133106" w:rsidP="00133106">
      <w:pPr>
        <w:tabs>
          <w:tab w:val="left" w:pos="1134"/>
        </w:tabs>
        <w:ind w:firstLine="851"/>
        <w:jc w:val="both"/>
      </w:pPr>
      <w:r w:rsidRPr="00730925">
        <w:t xml:space="preserve">Технологический блок включает основной инструментарий в организации процесса обучения иностранному языку, целью которого является формирование ИКК обучающихся на уровне основного общего образования. Основные компоненты блока: методы и технологии обучения; средства и формы обучения. </w:t>
      </w:r>
    </w:p>
    <w:p w:rsidR="00133106" w:rsidRPr="00730925" w:rsidRDefault="00133106" w:rsidP="00133106">
      <w:pPr>
        <w:tabs>
          <w:tab w:val="left" w:pos="1134"/>
        </w:tabs>
        <w:ind w:firstLine="851"/>
        <w:jc w:val="both"/>
      </w:pPr>
      <w:r w:rsidRPr="00730925">
        <w:t xml:space="preserve">На основе анализа системно-деятельностного подхода отобраны наиболее эффективные методы и технологии формирования ИКК обучающихся: технология критического мышления; технология проблемного обучения; технология сотрудничества; ИКТ технологии; интерактивные методы; коммуникативные методы. В качестве средств обучения включены: компоненты УМК </w:t>
      </w:r>
      <w:r w:rsidRPr="00730925">
        <w:rPr>
          <w:lang w:val="en-US"/>
        </w:rPr>
        <w:t>Spotlight</w:t>
      </w:r>
      <w:r w:rsidRPr="00730925">
        <w:t xml:space="preserve"> для 5-9 классов, разработанные учителем учебные пособия «Подготовка к устной части ОГЭ с 5 класса», «Основной лексико-грамматический материал </w:t>
      </w:r>
      <w:r w:rsidRPr="00730925">
        <w:rPr>
          <w:lang w:val="en-US"/>
        </w:rPr>
        <w:t>Spotlight</w:t>
      </w:r>
      <w:r w:rsidRPr="00730925">
        <w:t xml:space="preserve"> 5-9», </w:t>
      </w:r>
      <w:r w:rsidRPr="006D2938">
        <w:t xml:space="preserve">электронный учебник на материале УМК </w:t>
      </w:r>
      <w:r w:rsidRPr="006D2938">
        <w:rPr>
          <w:lang w:val="en-US"/>
        </w:rPr>
        <w:t>Spotlight</w:t>
      </w:r>
      <w:r w:rsidRPr="006D2938">
        <w:t xml:space="preserve"> </w:t>
      </w:r>
      <w:r w:rsidRPr="00992731">
        <w:rPr>
          <w:sz w:val="22"/>
          <w:szCs w:val="22"/>
        </w:rPr>
        <w:t>3</w:t>
      </w:r>
      <w:r>
        <w:rPr>
          <w:sz w:val="22"/>
          <w:szCs w:val="22"/>
        </w:rPr>
        <w:t xml:space="preserve">, </w:t>
      </w:r>
      <w:r w:rsidRPr="00730925">
        <w:t xml:space="preserve">наглядные и аудиовизуальные </w:t>
      </w:r>
      <w:proofErr w:type="spellStart"/>
      <w:r w:rsidRPr="00730925">
        <w:t>контенты</w:t>
      </w:r>
      <w:proofErr w:type="spellEnd"/>
      <w:r w:rsidRPr="00730925">
        <w:t xml:space="preserve">. </w:t>
      </w:r>
    </w:p>
    <w:p w:rsidR="00133106" w:rsidRPr="00730925" w:rsidRDefault="00133106" w:rsidP="00133106">
      <w:pPr>
        <w:tabs>
          <w:tab w:val="left" w:pos="1134"/>
        </w:tabs>
        <w:ind w:firstLine="851"/>
        <w:jc w:val="both"/>
        <w:rPr>
          <w:color w:val="1A1A1A"/>
        </w:rPr>
      </w:pPr>
      <w:r w:rsidRPr="00730925">
        <w:t xml:space="preserve">Современные цифровые образовательные ресурсы способствуют развитию </w:t>
      </w:r>
      <w:r w:rsidRPr="00730925">
        <w:rPr>
          <w:color w:val="333333"/>
          <w:shd w:val="clear" w:color="auto" w:fill="FFFFFF"/>
        </w:rPr>
        <w:t>интеллектуальных возможностей учащихся в информационном обществе, а также повышению качества</w:t>
      </w:r>
      <w:r w:rsidRPr="00730925">
        <w:rPr>
          <w:rStyle w:val="apple-converted-space"/>
          <w:color w:val="333333"/>
          <w:shd w:val="clear" w:color="auto" w:fill="FFFFFF"/>
        </w:rPr>
        <w:t> </w:t>
      </w:r>
      <w:r w:rsidRPr="00730925">
        <w:rPr>
          <w:color w:val="333333"/>
        </w:rPr>
        <w:t>обучения</w:t>
      </w:r>
      <w:r w:rsidRPr="00730925">
        <w:rPr>
          <w:rStyle w:val="apple-converted-space"/>
          <w:color w:val="333333"/>
          <w:shd w:val="clear" w:color="auto" w:fill="FFFFFF"/>
        </w:rPr>
        <w:t> </w:t>
      </w:r>
      <w:r w:rsidRPr="00730925">
        <w:rPr>
          <w:color w:val="333333"/>
          <w:shd w:val="clear" w:color="auto" w:fill="FFFFFF"/>
        </w:rPr>
        <w:t>на всех ступенях</w:t>
      </w:r>
      <w:r w:rsidRPr="00730925">
        <w:rPr>
          <w:rStyle w:val="apple-converted-space"/>
          <w:color w:val="333333"/>
          <w:shd w:val="clear" w:color="auto" w:fill="FFFFFF"/>
        </w:rPr>
        <w:t> </w:t>
      </w:r>
      <w:r w:rsidRPr="00730925">
        <w:t xml:space="preserve">обучения иностранному языку. Кроме того, ЦОР </w:t>
      </w:r>
      <w:r w:rsidRPr="00730925">
        <w:rPr>
          <w:color w:val="1A1A1A"/>
        </w:rPr>
        <w:t>позволяют пошагово формировать самостоятельную деятельность учащихся, способствующая активизации учебного процесса, а также получать оперативную обратную связь, на основе которой возможна индивидуализация и дифференциация обучения.</w:t>
      </w:r>
    </w:p>
    <w:p w:rsidR="00133106" w:rsidRPr="00730925" w:rsidRDefault="00133106" w:rsidP="00133106">
      <w:pPr>
        <w:tabs>
          <w:tab w:val="left" w:pos="1134"/>
        </w:tabs>
        <w:ind w:firstLine="851"/>
        <w:jc w:val="both"/>
        <w:rPr>
          <w:color w:val="1A1A1A"/>
        </w:rPr>
      </w:pPr>
      <w:r w:rsidRPr="00730925">
        <w:rPr>
          <w:color w:val="1A1A1A"/>
        </w:rPr>
        <w:t xml:space="preserve">В этой связи, учителем определены цифровые образовательные платформы и ресурсы для успешного формирования ИКК обучающихся: РЭШ, Библиотека МЭШ, </w:t>
      </w:r>
      <w:proofErr w:type="spellStart"/>
      <w:r w:rsidRPr="00730925">
        <w:rPr>
          <w:color w:val="1A1A1A"/>
          <w:lang w:val="en-US"/>
        </w:rPr>
        <w:t>Skysmart</w:t>
      </w:r>
      <w:proofErr w:type="spellEnd"/>
      <w:r w:rsidRPr="00730925">
        <w:rPr>
          <w:color w:val="1A1A1A"/>
        </w:rPr>
        <w:t xml:space="preserve">, </w:t>
      </w:r>
      <w:r w:rsidRPr="00730925">
        <w:rPr>
          <w:color w:val="1A1A1A"/>
          <w:lang w:val="en-US"/>
        </w:rPr>
        <w:t>Learning</w:t>
      </w:r>
      <w:r w:rsidRPr="00730925">
        <w:rPr>
          <w:color w:val="1A1A1A"/>
        </w:rPr>
        <w:t xml:space="preserve"> </w:t>
      </w:r>
      <w:r w:rsidRPr="00730925">
        <w:rPr>
          <w:color w:val="1A1A1A"/>
          <w:lang w:val="en-US"/>
        </w:rPr>
        <w:t>apps</w:t>
      </w:r>
      <w:r w:rsidRPr="00730925">
        <w:rPr>
          <w:color w:val="1A1A1A"/>
        </w:rPr>
        <w:t xml:space="preserve">, </w:t>
      </w:r>
      <w:r w:rsidRPr="00730925">
        <w:rPr>
          <w:color w:val="1A1A1A"/>
          <w:lang w:val="en-US"/>
        </w:rPr>
        <w:t>Google</w:t>
      </w:r>
      <w:r w:rsidRPr="00730925">
        <w:rPr>
          <w:color w:val="1A1A1A"/>
        </w:rPr>
        <w:t xml:space="preserve"> </w:t>
      </w:r>
      <w:r w:rsidRPr="00730925">
        <w:rPr>
          <w:color w:val="1A1A1A"/>
          <w:lang w:val="en-US"/>
        </w:rPr>
        <w:t>forms</w:t>
      </w:r>
      <w:r w:rsidRPr="00730925">
        <w:rPr>
          <w:color w:val="1A1A1A"/>
        </w:rPr>
        <w:t xml:space="preserve">, </w:t>
      </w:r>
      <w:r w:rsidRPr="00730925">
        <w:rPr>
          <w:color w:val="1A1A1A"/>
          <w:lang w:val="en-US"/>
        </w:rPr>
        <w:t>Online</w:t>
      </w:r>
      <w:r w:rsidRPr="00730925">
        <w:rPr>
          <w:color w:val="1A1A1A"/>
        </w:rPr>
        <w:t xml:space="preserve"> </w:t>
      </w:r>
      <w:r w:rsidRPr="00730925">
        <w:rPr>
          <w:color w:val="1A1A1A"/>
          <w:lang w:val="en-US"/>
        </w:rPr>
        <w:t>Test</w:t>
      </w:r>
      <w:r w:rsidRPr="00730925">
        <w:rPr>
          <w:color w:val="1A1A1A"/>
        </w:rPr>
        <w:t xml:space="preserve"> </w:t>
      </w:r>
      <w:r w:rsidRPr="00730925">
        <w:rPr>
          <w:color w:val="1A1A1A"/>
          <w:lang w:val="en-US"/>
        </w:rPr>
        <w:t>Pad</w:t>
      </w:r>
      <w:r w:rsidRPr="00730925">
        <w:rPr>
          <w:color w:val="1A1A1A"/>
        </w:rPr>
        <w:t xml:space="preserve">, </w:t>
      </w:r>
      <w:r w:rsidRPr="00730925">
        <w:rPr>
          <w:color w:val="1A1A1A"/>
          <w:lang w:val="en-US"/>
        </w:rPr>
        <w:t>British</w:t>
      </w:r>
      <w:r w:rsidRPr="00730925">
        <w:rPr>
          <w:color w:val="1A1A1A"/>
        </w:rPr>
        <w:t xml:space="preserve"> </w:t>
      </w:r>
      <w:r w:rsidRPr="00730925">
        <w:rPr>
          <w:color w:val="1A1A1A"/>
          <w:lang w:val="en-US"/>
        </w:rPr>
        <w:t>Council</w:t>
      </w:r>
      <w:r w:rsidRPr="00730925">
        <w:rPr>
          <w:color w:val="1A1A1A"/>
        </w:rPr>
        <w:t>, Рабочие интерактивные тетради и др. Наличие персонального аккаунта позволяет моделировать контент образовательного процесса, проводить мониторинг результатов и мотивировать обучающихся к изучению иностранного языка.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t>Основными формами обучения рассматриваются: индивидуальная, парная, фронтальная и групповая, так как</w:t>
      </w:r>
      <w:r w:rsidRPr="00730925">
        <w:rPr>
          <w:color w:val="1A1A1A"/>
        </w:rPr>
        <w:t xml:space="preserve"> практические занятия образовательного процесса строятся на основе деятельностного характера.  </w:t>
      </w:r>
    </w:p>
    <w:p w:rsidR="00133106" w:rsidRPr="00730925" w:rsidRDefault="00133106" w:rsidP="00133106">
      <w:pPr>
        <w:pStyle w:val="a3"/>
        <w:ind w:left="0" w:firstLine="851"/>
      </w:pPr>
      <w:r w:rsidRPr="00730925">
        <w:lastRenderedPageBreak/>
        <w:t>Рассматривая оценочно-результативный блок, выделяются критерии сформированности ИКК обучающихся: когнитивный (объем знаний языка, норм, традиций чужого народа, этикета общения), деятельностный (умения и навыки решения коммуникативных задач в иноязычном общении) и эмоционально-ценностный (уровень толерантного отношения к иноязычной культуре, уровень эмпатии…).</w:t>
      </w:r>
    </w:p>
    <w:p w:rsidR="00133106" w:rsidRPr="00730925" w:rsidRDefault="00133106" w:rsidP="00133106">
      <w:pPr>
        <w:widowControl w:val="0"/>
        <w:ind w:firstLine="851"/>
        <w:jc w:val="both"/>
        <w:rPr>
          <w:b/>
        </w:rPr>
      </w:pPr>
      <w:r w:rsidRPr="00730925">
        <w:t xml:space="preserve">Определив по данным критериям степень сформированности каждого компонента, можно выявить уровень ИКК обучающихся, что является результатом нашего исследования: </w:t>
      </w:r>
      <w:r w:rsidRPr="00730925">
        <w:rPr>
          <w:b/>
          <w:bCs/>
          <w:i/>
        </w:rPr>
        <w:t>низкий уровень</w:t>
      </w:r>
      <w:r w:rsidRPr="00730925">
        <w:t xml:space="preserve"> (</w:t>
      </w:r>
      <w:r w:rsidRPr="00730925">
        <w:rPr>
          <w:color w:val="000000"/>
        </w:rPr>
        <w:t xml:space="preserve">слабый уровень владения языком; отсутствие </w:t>
      </w:r>
      <w:proofErr w:type="spellStart"/>
      <w:r w:rsidRPr="00730925">
        <w:rPr>
          <w:color w:val="000000"/>
        </w:rPr>
        <w:t>деятельностно</w:t>
      </w:r>
      <w:proofErr w:type="spellEnd"/>
      <w:r w:rsidRPr="00730925">
        <w:rPr>
          <w:color w:val="000000"/>
        </w:rPr>
        <w:t xml:space="preserve">-коммуникативных потребностей; непонимание и непринятие иноязычной культуры страны изучаемого языка, слабые </w:t>
      </w:r>
      <w:r w:rsidRPr="00730925">
        <w:t>умения представлять свою страну, её культуру в условиях межкультурного общения</w:t>
      </w:r>
      <w:r w:rsidRPr="00730925">
        <w:rPr>
          <w:color w:val="000000"/>
        </w:rPr>
        <w:t xml:space="preserve">; слабый уровень владения коммуникативными навыками, наличие затруднений </w:t>
      </w:r>
      <w:r w:rsidRPr="00730925">
        <w:t>выходить из положения в условиях дефицита языковых средств при получении и передаче информации</w:t>
      </w:r>
      <w:r w:rsidRPr="00730925">
        <w:rPr>
          <w:color w:val="000000"/>
        </w:rPr>
        <w:t xml:space="preserve">); </w:t>
      </w:r>
      <w:r w:rsidRPr="00730925">
        <w:rPr>
          <w:b/>
          <w:bCs/>
          <w:i/>
          <w:color w:val="000000"/>
        </w:rPr>
        <w:t>средний уровень</w:t>
      </w:r>
      <w:r w:rsidRPr="00730925">
        <w:rPr>
          <w:color w:val="000000"/>
        </w:rPr>
        <w:t xml:space="preserve"> (средний уровень владения фонетическими и грамматическими  навыками;   понимает особенности иноязычной культуры, способен </w:t>
      </w:r>
      <w:r w:rsidRPr="00730925">
        <w:t>выходить из положения в условиях дефицита языковых средств при получении и передаче информации</w:t>
      </w:r>
      <w:r w:rsidRPr="00730925">
        <w:rPr>
          <w:color w:val="000000"/>
        </w:rPr>
        <w:t xml:space="preserve">; наличие репродуктивного уровня владения языком); </w:t>
      </w:r>
      <w:r w:rsidRPr="00730925">
        <w:rPr>
          <w:b/>
          <w:bCs/>
          <w:i/>
          <w:color w:val="000000"/>
        </w:rPr>
        <w:t>высокий  уровень</w:t>
      </w:r>
      <w:r w:rsidRPr="00730925">
        <w:rPr>
          <w:color w:val="000000"/>
        </w:rPr>
        <w:t xml:space="preserve"> (наличие хорошего уровня владения языком;  устойчивые знания о культуре чужого народа; </w:t>
      </w:r>
      <w:r w:rsidRPr="00730925">
        <w:t>умение порождать дискурс, использовать вербальную и невербальную коммуникативную стратегии, пользоваться этикетом и др.).</w:t>
      </w:r>
    </w:p>
    <w:p w:rsidR="00133106" w:rsidRPr="00730925" w:rsidRDefault="00133106" w:rsidP="00133106">
      <w:pPr>
        <w:shd w:val="clear" w:color="auto" w:fill="FFFFFF"/>
        <w:ind w:firstLine="851"/>
        <w:jc w:val="both"/>
      </w:pPr>
      <w:r w:rsidRPr="00730925">
        <w:t>Таким образом, на базе МОБУ «ООШ№5» г. Бузулука в 2021-2022 учебном году началась поэтапная реализация модели по формированию компонентов иноязычной коммуникативной компетенции обучающихся, основываясь на принципах системно-деятельностного подхода в обучении иностранному языку: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1) принцип деятельности - заключается в том, что ученик, получая знания не в готовом виде, а добывая их сам, осознает при этом содержание и формы своей учебной деятельности, понимает и принимает систему ее норм, активно участвует в их совершенствовании, что способствует активному успешному формированию его общекультурных и деятельностных способностей, обще учебных умений.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2) принцип непрерывности – означает преемственность между всеми ступенями и этапами обучения на уровне технологии, содержания и методик с учетом возрастных психологических особенностей развития детей.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3) принцип целостности – предполагает формирование учащимися обобщенного системного представления о мире (природе, обществе, самом себе, социокультурном мире и мире деятельности, о роли и месте каждой науки в системе наук).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4) принцип минимакса – заключается в следующем: школа должна предложить ученику возможность освоения содержания образования на максимальном для него уровне (определяемом зоной ближайшего развития возрастной группы) и обеспечить при этом его усвоение на уровне социально безопасного минимума (государственного стандарта знаний).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5) принцип психологической комфортности – предполагает снятие всех стрессообразующих факторов учебного процесса, создание в школе и на уроках доброжелательной атмосферы, ориентированной на реализацию идей педагогики сотрудничества, развитие диалоговых форм общения.</w:t>
      </w:r>
    </w:p>
    <w:p w:rsidR="00133106" w:rsidRPr="00730925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6) принцип вариативности – предполагает формирование учащимися способностей к систематическому перебору вариантов и адекватному принятию решений в ситуациях выбора.</w:t>
      </w:r>
    </w:p>
    <w:p w:rsidR="00133106" w:rsidRPr="009E6BDA" w:rsidRDefault="00133106" w:rsidP="00133106">
      <w:pPr>
        <w:ind w:firstLine="851"/>
        <w:jc w:val="both"/>
        <w:rPr>
          <w:color w:val="1A1A1A"/>
        </w:rPr>
      </w:pPr>
      <w:r w:rsidRPr="00730925">
        <w:rPr>
          <w:color w:val="1A1A1A"/>
        </w:rPr>
        <w:t>7) принцип творчества – означает максимальную ориентацию на творческое начало в образовательном процессе, приобретение учащимся собственного опыта творческой деятельности.</w:t>
      </w:r>
    </w:p>
    <w:p w:rsidR="00133106" w:rsidRDefault="00133106" w:rsidP="00133106">
      <w:pPr>
        <w:ind w:firstLine="851"/>
        <w:jc w:val="both"/>
        <w:rPr>
          <w:b/>
          <w:bCs/>
          <w:color w:val="1A1A1A"/>
        </w:rPr>
      </w:pPr>
    </w:p>
    <w:p w:rsidR="00133106" w:rsidRPr="00F40010" w:rsidRDefault="00133106" w:rsidP="00133106">
      <w:pPr>
        <w:ind w:firstLine="851"/>
        <w:jc w:val="both"/>
        <w:rPr>
          <w:b/>
          <w:bCs/>
          <w:color w:val="1A1A1A"/>
        </w:rPr>
      </w:pPr>
      <w:r w:rsidRPr="00730925">
        <w:rPr>
          <w:b/>
          <w:bCs/>
          <w:color w:val="1A1A1A"/>
        </w:rPr>
        <w:t>Диагностика</w:t>
      </w:r>
    </w:p>
    <w:p w:rsidR="00133106" w:rsidRPr="00730925" w:rsidRDefault="00133106" w:rsidP="00133106">
      <w:pPr>
        <w:shd w:val="clear" w:color="auto" w:fill="FFFFFF"/>
        <w:ind w:firstLine="851"/>
        <w:jc w:val="both"/>
      </w:pPr>
      <w:r w:rsidRPr="00730925">
        <w:t xml:space="preserve">Для проверки эффективности разработанной модели проводился сравнительный анализ стартовой и итоговой диагностик уровня сформированности ИКК обучающихся на основе применения системно-деятельностного подхода.  В рамках стартовой диагностики </w:t>
      </w:r>
      <w:r w:rsidRPr="00730925">
        <w:lastRenderedPageBreak/>
        <w:t>проанализированы результаты промежуточной и итоговой аттестации обучающихся 9 классов в 2020-2021уч.году.</w:t>
      </w:r>
    </w:p>
    <w:p w:rsidR="00133106" w:rsidRPr="00730925" w:rsidRDefault="00133106" w:rsidP="00133106">
      <w:pPr>
        <w:shd w:val="clear" w:color="auto" w:fill="FFFFFF"/>
        <w:ind w:firstLine="703"/>
        <w:jc w:val="right"/>
      </w:pPr>
      <w:r w:rsidRPr="00730925">
        <w:t>Таблица 1</w:t>
      </w:r>
    </w:p>
    <w:p w:rsidR="00133106" w:rsidRPr="00730925" w:rsidRDefault="00133106" w:rsidP="00133106">
      <w:pPr>
        <w:shd w:val="clear" w:color="auto" w:fill="FFFFFF"/>
        <w:ind w:firstLine="703"/>
        <w:jc w:val="right"/>
      </w:pPr>
    </w:p>
    <w:p w:rsidR="00133106" w:rsidRPr="00730925" w:rsidRDefault="00133106" w:rsidP="00133106">
      <w:pPr>
        <w:shd w:val="clear" w:color="auto" w:fill="FFFFFF"/>
        <w:jc w:val="center"/>
        <w:rPr>
          <w:b/>
          <w:bCs/>
        </w:rPr>
      </w:pPr>
      <w:r w:rsidRPr="00730925">
        <w:rPr>
          <w:b/>
          <w:bCs/>
        </w:rPr>
        <w:t>Сравнительный анализ стартовой и итоговой диагностик уровня сформированности ИКК обучающихся до начала реализации модели</w:t>
      </w:r>
    </w:p>
    <w:p w:rsidR="00133106" w:rsidRPr="00730925" w:rsidRDefault="00133106" w:rsidP="00133106">
      <w:pPr>
        <w:shd w:val="clear" w:color="auto" w:fill="FFFFFF"/>
        <w:ind w:firstLine="703"/>
        <w:jc w:val="righ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02"/>
        <w:gridCol w:w="1835"/>
        <w:gridCol w:w="1835"/>
        <w:gridCol w:w="2030"/>
        <w:gridCol w:w="1943"/>
      </w:tblGrid>
      <w:tr w:rsidR="00133106" w:rsidRPr="00730925" w:rsidTr="004453C9"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Уровни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Речевая компетенция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Языковая компетенция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Социокультурная компетенция</w:t>
            </w:r>
          </w:p>
        </w:tc>
        <w:tc>
          <w:tcPr>
            <w:tcW w:w="1955" w:type="dxa"/>
          </w:tcPr>
          <w:p w:rsidR="00133106" w:rsidRPr="00730925" w:rsidRDefault="00133106" w:rsidP="004453C9">
            <w:pPr>
              <w:jc w:val="both"/>
            </w:pPr>
            <w:r w:rsidRPr="00730925">
              <w:t>Компенсаторная компетенция</w:t>
            </w:r>
          </w:p>
        </w:tc>
      </w:tr>
      <w:tr w:rsidR="00133106" w:rsidRPr="00730925" w:rsidTr="004453C9"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низкий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69 %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52 %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34 %</w:t>
            </w:r>
          </w:p>
        </w:tc>
        <w:tc>
          <w:tcPr>
            <w:tcW w:w="1955" w:type="dxa"/>
          </w:tcPr>
          <w:p w:rsidR="00133106" w:rsidRPr="00730925" w:rsidRDefault="00133106" w:rsidP="004453C9">
            <w:pPr>
              <w:jc w:val="both"/>
            </w:pPr>
            <w:r w:rsidRPr="00730925">
              <w:t>26 %</w:t>
            </w:r>
          </w:p>
        </w:tc>
      </w:tr>
      <w:tr w:rsidR="00133106" w:rsidRPr="00730925" w:rsidTr="004453C9"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средний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31 %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48 %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59 %</w:t>
            </w:r>
          </w:p>
        </w:tc>
        <w:tc>
          <w:tcPr>
            <w:tcW w:w="1955" w:type="dxa"/>
          </w:tcPr>
          <w:p w:rsidR="00133106" w:rsidRPr="00730925" w:rsidRDefault="00133106" w:rsidP="004453C9">
            <w:pPr>
              <w:jc w:val="both"/>
            </w:pPr>
            <w:r w:rsidRPr="00730925">
              <w:t>65 %</w:t>
            </w:r>
          </w:p>
        </w:tc>
      </w:tr>
      <w:tr w:rsidR="00133106" w:rsidRPr="00730925" w:rsidTr="004453C9"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высокий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7 %</w:t>
            </w:r>
          </w:p>
        </w:tc>
        <w:tc>
          <w:tcPr>
            <w:tcW w:w="1955" w:type="dxa"/>
          </w:tcPr>
          <w:p w:rsidR="00133106" w:rsidRPr="00730925" w:rsidRDefault="00133106" w:rsidP="004453C9">
            <w:pPr>
              <w:jc w:val="both"/>
            </w:pPr>
            <w:r w:rsidRPr="00730925">
              <w:t>9 %</w:t>
            </w:r>
          </w:p>
        </w:tc>
      </w:tr>
    </w:tbl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851"/>
        <w:jc w:val="both"/>
      </w:pPr>
      <w:r w:rsidRPr="00730925">
        <w:t>В результате реализации модели с 2021 по 2024 г. произошел положительный сдвиг показателей «низкого» и «среднего» уровней, увеличились показатели «высокого» уровня.</w:t>
      </w:r>
    </w:p>
    <w:p w:rsidR="00133106" w:rsidRPr="00730925" w:rsidRDefault="00133106" w:rsidP="00133106">
      <w:pPr>
        <w:shd w:val="clear" w:color="auto" w:fill="FFFFFF"/>
        <w:jc w:val="right"/>
      </w:pPr>
      <w:r w:rsidRPr="00730925">
        <w:t>Таблица 2</w:t>
      </w:r>
    </w:p>
    <w:p w:rsidR="00133106" w:rsidRPr="00730925" w:rsidRDefault="00133106" w:rsidP="00133106">
      <w:pPr>
        <w:shd w:val="clear" w:color="auto" w:fill="FFFFFF"/>
        <w:jc w:val="right"/>
      </w:pPr>
    </w:p>
    <w:p w:rsidR="00133106" w:rsidRPr="00730925" w:rsidRDefault="00133106" w:rsidP="00133106">
      <w:pPr>
        <w:shd w:val="clear" w:color="auto" w:fill="FFFFFF"/>
        <w:jc w:val="center"/>
        <w:rPr>
          <w:b/>
          <w:bCs/>
        </w:rPr>
      </w:pPr>
      <w:r w:rsidRPr="00730925">
        <w:rPr>
          <w:b/>
          <w:bCs/>
        </w:rPr>
        <w:t>Сравнительный анализ стартовой и итоговой диагностик уровня сформированности ИКК обучающихся после реализации модели</w:t>
      </w: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p w:rsidR="00133106" w:rsidRPr="00730925" w:rsidRDefault="00133106" w:rsidP="00133106">
      <w:pPr>
        <w:shd w:val="clear" w:color="auto" w:fill="FFFFFF"/>
        <w:ind w:firstLine="703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02"/>
        <w:gridCol w:w="1835"/>
        <w:gridCol w:w="1835"/>
        <w:gridCol w:w="2030"/>
        <w:gridCol w:w="1943"/>
      </w:tblGrid>
      <w:tr w:rsidR="00133106" w:rsidRPr="00730925" w:rsidTr="004453C9"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Уровни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Речевая компетенция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Языковая компетенция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Социокультурная компетенция</w:t>
            </w:r>
          </w:p>
        </w:tc>
        <w:tc>
          <w:tcPr>
            <w:tcW w:w="1955" w:type="dxa"/>
          </w:tcPr>
          <w:p w:rsidR="00133106" w:rsidRPr="00730925" w:rsidRDefault="00133106" w:rsidP="004453C9">
            <w:pPr>
              <w:jc w:val="both"/>
            </w:pPr>
            <w:r w:rsidRPr="00730925">
              <w:t>Компенсаторная компетенция</w:t>
            </w:r>
          </w:p>
        </w:tc>
      </w:tr>
      <w:tr w:rsidR="00133106" w:rsidRPr="00730925" w:rsidTr="004453C9"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низкий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42 %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36 %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18 %</w:t>
            </w:r>
          </w:p>
        </w:tc>
        <w:tc>
          <w:tcPr>
            <w:tcW w:w="1955" w:type="dxa"/>
          </w:tcPr>
          <w:p w:rsidR="00133106" w:rsidRPr="00730925" w:rsidRDefault="00133106" w:rsidP="004453C9">
            <w:pPr>
              <w:jc w:val="both"/>
            </w:pPr>
            <w:r w:rsidRPr="00730925">
              <w:t>12 %</w:t>
            </w:r>
          </w:p>
        </w:tc>
      </w:tr>
      <w:tr w:rsidR="00133106" w:rsidRPr="00730925" w:rsidTr="004453C9"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средний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47 %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50 %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63 %</w:t>
            </w:r>
          </w:p>
        </w:tc>
        <w:tc>
          <w:tcPr>
            <w:tcW w:w="1955" w:type="dxa"/>
          </w:tcPr>
          <w:p w:rsidR="00133106" w:rsidRPr="00730925" w:rsidRDefault="00133106" w:rsidP="004453C9">
            <w:pPr>
              <w:jc w:val="both"/>
            </w:pPr>
            <w:r w:rsidRPr="00730925">
              <w:t>68 %</w:t>
            </w:r>
          </w:p>
        </w:tc>
      </w:tr>
      <w:tr w:rsidR="00133106" w:rsidRPr="00730925" w:rsidTr="004453C9"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высокий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11 %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14 %</w:t>
            </w:r>
          </w:p>
        </w:tc>
        <w:tc>
          <w:tcPr>
            <w:tcW w:w="1954" w:type="dxa"/>
          </w:tcPr>
          <w:p w:rsidR="00133106" w:rsidRPr="00730925" w:rsidRDefault="00133106" w:rsidP="004453C9">
            <w:pPr>
              <w:jc w:val="both"/>
            </w:pPr>
            <w:r w:rsidRPr="00730925">
              <w:t>19 %</w:t>
            </w:r>
          </w:p>
        </w:tc>
        <w:tc>
          <w:tcPr>
            <w:tcW w:w="1955" w:type="dxa"/>
          </w:tcPr>
          <w:p w:rsidR="00133106" w:rsidRPr="00730925" w:rsidRDefault="00133106" w:rsidP="004453C9">
            <w:pPr>
              <w:jc w:val="both"/>
            </w:pPr>
            <w:r w:rsidRPr="00730925">
              <w:t>20 %</w:t>
            </w:r>
          </w:p>
        </w:tc>
      </w:tr>
    </w:tbl>
    <w:p w:rsidR="00133106" w:rsidRPr="00730925" w:rsidRDefault="00133106" w:rsidP="00133106">
      <w:pPr>
        <w:shd w:val="clear" w:color="auto" w:fill="FFFFFF"/>
        <w:jc w:val="both"/>
      </w:pPr>
    </w:p>
    <w:p w:rsidR="00133106" w:rsidRPr="00730925" w:rsidRDefault="00133106" w:rsidP="00133106">
      <w:pPr>
        <w:shd w:val="clear" w:color="auto" w:fill="FFFFFF"/>
        <w:ind w:firstLine="851"/>
        <w:jc w:val="both"/>
      </w:pPr>
      <w:r w:rsidRPr="00730925">
        <w:t xml:space="preserve">Анализ результатов промежуточной и итоговой аттестаций обучающихся           позволяет сделать вывод о положительной динамике формирования компонентов иноязычной коммуникативной компетенции обучающихся (речевая компетенция, языковая, социокультурная (межкультурная) компетенция и компенсаторная компетенция). </w:t>
      </w:r>
    </w:p>
    <w:p w:rsidR="00133106" w:rsidRPr="00730925" w:rsidRDefault="00133106" w:rsidP="00133106">
      <w:pPr>
        <w:shd w:val="clear" w:color="auto" w:fill="FFFFFF"/>
        <w:ind w:firstLine="851"/>
        <w:jc w:val="both"/>
      </w:pPr>
      <w:r w:rsidRPr="00730925">
        <w:t>Применение системно-деятельностного подхода в обучении иностранному языку способствовало повышению не только уровня сформированности ИКК обучающихся в обучении иностранному языку, но и достижению успешных результатов в олимпиадах, конкурсах и научно-практических конференциях.</w:t>
      </w:r>
    </w:p>
    <w:p w:rsidR="00133106" w:rsidRPr="00730925" w:rsidRDefault="00133106" w:rsidP="00133106">
      <w:pPr>
        <w:shd w:val="clear" w:color="auto" w:fill="FFFFFF"/>
        <w:ind w:firstLine="851"/>
        <w:jc w:val="both"/>
      </w:pPr>
      <w:r w:rsidRPr="00730925">
        <w:t>Данный опыт дает положительные результаты при соблюдении педагогических условий, направленных на достижение предметных и метапредметных результатов (учете субъект-субъектных отношений учебно-воспитательного процесса, учете принципов системно-деятельностного подхода), требуемых ФГОС.</w:t>
      </w:r>
    </w:p>
    <w:p w:rsidR="000C1E1A" w:rsidRDefault="000C1E1A"/>
    <w:sectPr w:rsidR="000C1E1A" w:rsidSect="00680E06">
      <w:pgSz w:w="11906" w:h="16838"/>
      <w:pgMar w:top="58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70A8B"/>
    <w:multiLevelType w:val="hybridMultilevel"/>
    <w:tmpl w:val="93D4C5A2"/>
    <w:lvl w:ilvl="0" w:tplc="7D7457A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00543"/>
    <w:multiLevelType w:val="hybridMultilevel"/>
    <w:tmpl w:val="7C2042B0"/>
    <w:lvl w:ilvl="0" w:tplc="9EC43A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245955">
    <w:abstractNumId w:val="0"/>
  </w:num>
  <w:num w:numId="2" w16cid:durableId="306129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106"/>
    <w:rsid w:val="000C1E1A"/>
    <w:rsid w:val="00133106"/>
    <w:rsid w:val="004349DA"/>
    <w:rsid w:val="00680E06"/>
    <w:rsid w:val="00B51BF9"/>
    <w:rsid w:val="00D0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AA850F"/>
  <w15:chartTrackingRefBased/>
  <w15:docId w15:val="{07202C0E-839E-E341-9DE9-9E4C23A60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106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10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33106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133106"/>
    <w:pPr>
      <w:tabs>
        <w:tab w:val="center" w:pos="4677"/>
        <w:tab w:val="right" w:pos="9355"/>
      </w:tabs>
      <w:spacing w:line="360" w:lineRule="auto"/>
      <w:jc w:val="both"/>
    </w:pPr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133106"/>
    <w:rPr>
      <w:rFonts w:ascii="Times New Roman" w:eastAsia="Times New Roman" w:hAnsi="Times New Roman" w:cs="Times New Roman"/>
      <w:kern w:val="0"/>
      <w:sz w:val="28"/>
      <w:lang w:eastAsia="ru-RU"/>
      <w14:ligatures w14:val="none"/>
    </w:rPr>
  </w:style>
  <w:style w:type="character" w:customStyle="1" w:styleId="apple-converted-space">
    <w:name w:val="apple-converted-space"/>
    <w:basedOn w:val="a0"/>
    <w:rsid w:val="00133106"/>
  </w:style>
  <w:style w:type="table" w:styleId="a7">
    <w:name w:val="Table Grid"/>
    <w:basedOn w:val="a1"/>
    <w:uiPriority w:val="39"/>
    <w:rsid w:val="00133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2512</Words>
  <Characters>14322</Characters>
  <Application>Microsoft Office Word</Application>
  <DocSecurity>0</DocSecurity>
  <Lines>119</Lines>
  <Paragraphs>33</Paragraphs>
  <ScaleCrop>false</ScaleCrop>
  <Company/>
  <LinksUpToDate>false</LinksUpToDate>
  <CharactersWithSpaces>16801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2025-10-29T18:26:00Z</dcterms:created>
  <dcterms:modified xsi:type="dcterms:W3CDTF">2025-10-29T18:53:00Z</dcterms:modified>
</cp:coreProperties>
</file>